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82C7" w14:textId="1E1AE0E9" w:rsidR="00373849" w:rsidRDefault="008C1EAE" w:rsidP="001C12DD">
      <w:pPr>
        <w:pStyle w:val="Title"/>
        <w:spacing w:before="0"/>
        <w:ind w:left="0"/>
        <w:rPr>
          <w:color w:val="002856"/>
          <w:sz w:val="72"/>
          <w:szCs w:val="72"/>
        </w:rPr>
      </w:pPr>
      <w:r>
        <w:rPr>
          <w:color w:val="002856"/>
          <w:sz w:val="64"/>
          <w:szCs w:val="64"/>
        </w:rPr>
        <w:t>Privacy Notice</w:t>
      </w:r>
    </w:p>
    <w:p w14:paraId="0C87EBCB" w14:textId="3D116398" w:rsidR="00823D70" w:rsidRPr="00D00575" w:rsidRDefault="00F24171" w:rsidP="001C12DD">
      <w:pPr>
        <w:pStyle w:val="Title"/>
        <w:spacing w:before="0"/>
        <w:ind w:left="0"/>
        <w:rPr>
          <w:color w:val="002856"/>
          <w:sz w:val="36"/>
          <w:szCs w:val="36"/>
        </w:rPr>
      </w:pPr>
      <w:r w:rsidRPr="00D00575">
        <w:rPr>
          <w:color w:val="002856"/>
          <w:sz w:val="36"/>
          <w:szCs w:val="36"/>
        </w:rPr>
        <w:t>A</w:t>
      </w:r>
      <w:r w:rsidR="007D015C" w:rsidRPr="00D00575">
        <w:rPr>
          <w:color w:val="002856"/>
          <w:sz w:val="36"/>
          <w:szCs w:val="36"/>
        </w:rPr>
        <w:t>ustralia</w:t>
      </w:r>
    </w:p>
    <w:p w14:paraId="36B4A80C" w14:textId="5F0942DE" w:rsidR="00080629" w:rsidRPr="00E44AE1" w:rsidRDefault="00A77DFF" w:rsidP="001C12DD">
      <w:pPr>
        <w:pStyle w:val="Title"/>
        <w:spacing w:before="0"/>
        <w:ind w:left="0"/>
        <w:rPr>
          <w:color w:val="002856"/>
          <w:sz w:val="18"/>
          <w:szCs w:val="18"/>
        </w:rPr>
      </w:pPr>
      <w:r w:rsidRPr="00E44AE1">
        <w:rPr>
          <w:color w:val="002856"/>
          <w:sz w:val="18"/>
          <w:szCs w:val="18"/>
        </w:rPr>
        <w:t>LAST UPDATED</w:t>
      </w:r>
      <w:r w:rsidR="00080629" w:rsidRPr="00E44AE1">
        <w:rPr>
          <w:color w:val="002856"/>
          <w:sz w:val="18"/>
          <w:szCs w:val="18"/>
        </w:rPr>
        <w:t xml:space="preserve"> 1 </w:t>
      </w:r>
      <w:r w:rsidR="002A3C46">
        <w:rPr>
          <w:color w:val="002856"/>
          <w:sz w:val="18"/>
          <w:szCs w:val="18"/>
        </w:rPr>
        <w:t>JULY</w:t>
      </w:r>
      <w:r w:rsidR="00080629" w:rsidRPr="00E44AE1">
        <w:rPr>
          <w:color w:val="002856"/>
          <w:sz w:val="18"/>
          <w:szCs w:val="18"/>
        </w:rPr>
        <w:t xml:space="preserve"> 2026</w:t>
      </w:r>
    </w:p>
    <w:p w14:paraId="55BC8FAC" w14:textId="79F9D848" w:rsidR="009706D4" w:rsidRPr="00D03DA3" w:rsidRDefault="005F0777" w:rsidP="00A27F46">
      <w:pPr>
        <w:spacing w:after="120"/>
        <w:ind w:right="24"/>
        <w:jc w:val="center"/>
        <w:rPr>
          <w:rFonts w:ascii="Proxima Nova Lt" w:hAnsi="Proxima Nova Lt"/>
          <w:b/>
          <w:color w:val="52555B"/>
          <w:spacing w:val="-2"/>
          <w:sz w:val="20"/>
          <w:szCs w:val="20"/>
        </w:rPr>
      </w:pPr>
      <w:r>
        <w:rPr>
          <w:rFonts w:ascii="Proxima Nova Lt" w:hAnsi="Proxima Nova Lt"/>
          <w:b/>
          <w:color w:val="52555B"/>
          <w:spacing w:val="-2"/>
          <w:sz w:val="20"/>
          <w:szCs w:val="20"/>
        </w:rPr>
        <w:pict w14:anchorId="00EB419D">
          <v:rect id="_x0000_i1025" style="width:0;height:1.5pt" o:hralign="center" o:hrstd="t" o:hr="t" fillcolor="#a0a0a0" stroked="f"/>
        </w:pict>
      </w:r>
    </w:p>
    <w:p w14:paraId="6E03A3AA" w14:textId="2DB78019" w:rsidR="007C3AB1" w:rsidRPr="008F60C5" w:rsidRDefault="0059435D" w:rsidP="007025C4">
      <w:pPr>
        <w:spacing w:after="120"/>
        <w:ind w:right="24"/>
        <w:jc w:val="center"/>
        <w:rPr>
          <w:rFonts w:ascii="Proxima Nova Lt" w:hAnsi="Proxima Nova Lt"/>
          <w:b/>
          <w:color w:val="61646A"/>
          <w:spacing w:val="-5"/>
        </w:rPr>
      </w:pPr>
      <w:r w:rsidRPr="008F60C5">
        <w:rPr>
          <w:rFonts w:ascii="Proxima Nova Lt" w:hAnsi="Proxima Nova Lt"/>
          <w:b/>
          <w:color w:val="61646A"/>
          <w:spacing w:val="-2"/>
        </w:rPr>
        <w:t xml:space="preserve">LIFEVANTAGE </w:t>
      </w:r>
      <w:r w:rsidR="008C1EAE">
        <w:rPr>
          <w:rFonts w:ascii="Proxima Nova Lt" w:hAnsi="Proxima Nova Lt"/>
          <w:b/>
          <w:color w:val="61646A"/>
          <w:spacing w:val="-2"/>
        </w:rPr>
        <w:t>PRIVACY NOTICE</w:t>
      </w:r>
    </w:p>
    <w:p w14:paraId="18FAE847" w14:textId="77777777" w:rsidR="00264AB0" w:rsidRDefault="00963778" w:rsidP="00264AB0">
      <w:pPr>
        <w:ind w:right="29"/>
        <w:jc w:val="both"/>
        <w:rPr>
          <w:rFonts w:ascii="Proxima Nova Lt" w:hAnsi="Proxima Nova Lt"/>
          <w:bCs/>
          <w:color w:val="61646A"/>
          <w:sz w:val="20"/>
          <w:szCs w:val="20"/>
        </w:rPr>
      </w:pPr>
      <w:r w:rsidRPr="00963778">
        <w:rPr>
          <w:rFonts w:ascii="Proxima Nova Lt" w:hAnsi="Proxima Nova Lt"/>
          <w:bCs/>
          <w:color w:val="61646A"/>
          <w:sz w:val="20"/>
          <w:szCs w:val="20"/>
        </w:rPr>
        <w:t xml:space="preserve">This </w:t>
      </w:r>
      <w:r>
        <w:rPr>
          <w:rFonts w:ascii="Proxima Nova Lt" w:hAnsi="Proxima Nova Lt"/>
          <w:bCs/>
          <w:color w:val="61646A"/>
          <w:sz w:val="20"/>
          <w:szCs w:val="20"/>
        </w:rPr>
        <w:t xml:space="preserve">Privacy </w:t>
      </w:r>
      <w:r w:rsidRPr="00963778">
        <w:rPr>
          <w:rFonts w:ascii="Proxima Nova Lt" w:hAnsi="Proxima Nova Lt"/>
          <w:bCs/>
          <w:color w:val="61646A"/>
          <w:sz w:val="20"/>
          <w:szCs w:val="20"/>
        </w:rPr>
        <w:t>Notice</w:t>
      </w:r>
      <w:r>
        <w:rPr>
          <w:rFonts w:ascii="Proxima Nova Lt" w:hAnsi="Proxima Nova Lt"/>
          <w:bCs/>
          <w:color w:val="61646A"/>
          <w:sz w:val="20"/>
          <w:szCs w:val="20"/>
        </w:rPr>
        <w:t xml:space="preserve"> (</w:t>
      </w:r>
      <w:r w:rsidR="001E4AAC">
        <w:rPr>
          <w:rFonts w:ascii="Proxima Nova Lt" w:hAnsi="Proxima Nova Lt"/>
          <w:bCs/>
          <w:color w:val="61646A"/>
          <w:sz w:val="20"/>
          <w:szCs w:val="20"/>
        </w:rPr>
        <w:t xml:space="preserve">hereafter, </w:t>
      </w:r>
      <w:r>
        <w:rPr>
          <w:rFonts w:ascii="Proxima Nova Lt" w:hAnsi="Proxima Nova Lt"/>
          <w:bCs/>
          <w:color w:val="61646A"/>
          <w:sz w:val="20"/>
          <w:szCs w:val="20"/>
        </w:rPr>
        <w:t>“</w:t>
      </w:r>
      <w:r w:rsidRPr="00963778">
        <w:rPr>
          <w:rFonts w:ascii="Proxima Nova Lt" w:hAnsi="Proxima Nova Lt"/>
          <w:b/>
          <w:color w:val="61646A"/>
          <w:sz w:val="20"/>
          <w:szCs w:val="20"/>
        </w:rPr>
        <w:t>Notice</w:t>
      </w:r>
      <w:r>
        <w:rPr>
          <w:rFonts w:ascii="Proxima Nova Lt" w:hAnsi="Proxima Nova Lt"/>
          <w:bCs/>
          <w:color w:val="61646A"/>
          <w:sz w:val="20"/>
          <w:szCs w:val="20"/>
        </w:rPr>
        <w:t>”)</w:t>
      </w:r>
      <w:r w:rsidRPr="00963778">
        <w:rPr>
          <w:rFonts w:ascii="Proxima Nova Lt" w:hAnsi="Proxima Nova Lt"/>
          <w:bCs/>
          <w:color w:val="61646A"/>
          <w:sz w:val="20"/>
          <w:szCs w:val="20"/>
        </w:rPr>
        <w:t xml:space="preserve"> applies to individuals in Australia and explains how LifeVantage collects, uses, shares, stores, and transfers personal information when you interact with us online or offline, including through our websites, mobile applications, products, services, events, </w:t>
      </w:r>
      <w:r w:rsidR="00EA1F8E">
        <w:rPr>
          <w:rFonts w:ascii="Proxima Nova Lt" w:hAnsi="Proxima Nova Lt"/>
          <w:bCs/>
          <w:color w:val="61646A"/>
          <w:sz w:val="20"/>
          <w:szCs w:val="20"/>
        </w:rPr>
        <w:t>consultant</w:t>
      </w:r>
      <w:r w:rsidR="002B2F01">
        <w:rPr>
          <w:rFonts w:ascii="Proxima Nova Lt" w:hAnsi="Proxima Nova Lt"/>
          <w:bCs/>
          <w:color w:val="61646A"/>
          <w:sz w:val="20"/>
          <w:szCs w:val="20"/>
        </w:rPr>
        <w:t>/customer</w:t>
      </w:r>
      <w:r w:rsidR="00EA1F8E">
        <w:rPr>
          <w:rFonts w:ascii="Proxima Nova Lt" w:hAnsi="Proxima Nova Lt"/>
          <w:bCs/>
          <w:color w:val="61646A"/>
          <w:sz w:val="20"/>
          <w:szCs w:val="20"/>
        </w:rPr>
        <w:t xml:space="preserve"> </w:t>
      </w:r>
      <w:r w:rsidRPr="00963778">
        <w:rPr>
          <w:rFonts w:ascii="Proxima Nova Lt" w:hAnsi="Proxima Nova Lt"/>
          <w:bCs/>
          <w:color w:val="61646A"/>
          <w:sz w:val="20"/>
          <w:szCs w:val="20"/>
        </w:rPr>
        <w:t>support channels.</w:t>
      </w:r>
    </w:p>
    <w:p w14:paraId="2668D91F" w14:textId="7CF9DF5D" w:rsidR="00765A2C" w:rsidRPr="008F60C5" w:rsidRDefault="005F0777" w:rsidP="00D75218">
      <w:pPr>
        <w:spacing w:after="120"/>
        <w:ind w:right="29"/>
        <w:jc w:val="both"/>
        <w:rPr>
          <w:rFonts w:ascii="Proxima Nova Lt" w:hAnsi="Proxima Nova Lt"/>
          <w:bCs/>
          <w:color w:val="61646A"/>
          <w:sz w:val="20"/>
          <w:szCs w:val="20"/>
        </w:rPr>
      </w:pPr>
      <w:r>
        <w:rPr>
          <w:rFonts w:ascii="Proxima Nova Lt" w:hAnsi="Proxima Nova Lt"/>
          <w:b/>
          <w:color w:val="52555B"/>
          <w:spacing w:val="-2"/>
          <w:sz w:val="20"/>
          <w:szCs w:val="20"/>
        </w:rPr>
        <w:pict w14:anchorId="6A7FE938">
          <v:rect id="_x0000_i1026" style="width:0;height:1.5pt" o:hralign="center" o:hrstd="t" o:hr="t" fillcolor="#a0a0a0" stroked="f"/>
        </w:pict>
      </w:r>
    </w:p>
    <w:p w14:paraId="4ACBEB70" w14:textId="77777777" w:rsidR="006E2086" w:rsidRPr="008F60C5" w:rsidRDefault="006E2086" w:rsidP="00A27F46">
      <w:pPr>
        <w:spacing w:after="120"/>
        <w:ind w:right="24"/>
        <w:jc w:val="both"/>
        <w:rPr>
          <w:rFonts w:ascii="Proxima Nova Lt" w:hAnsi="Proxima Nova Lt"/>
          <w:bCs/>
          <w:color w:val="61646A"/>
          <w:sz w:val="20"/>
          <w:szCs w:val="20"/>
        </w:rPr>
        <w:sectPr w:rsidR="006E2086" w:rsidRPr="008F60C5" w:rsidSect="00E75F1E">
          <w:footerReference w:type="default" r:id="rId7"/>
          <w:pgSz w:w="12240" w:h="15840"/>
          <w:pgMar w:top="1080" w:right="720" w:bottom="1440" w:left="720" w:header="446" w:footer="965" w:gutter="0"/>
          <w:cols w:space="720"/>
          <w:docGrid w:linePitch="299"/>
        </w:sectPr>
      </w:pPr>
    </w:p>
    <w:p w14:paraId="1E325CCF" w14:textId="18710366" w:rsidR="007025C4" w:rsidRPr="008F60C5" w:rsidRDefault="00FE7D75" w:rsidP="00A27F46">
      <w:pPr>
        <w:pStyle w:val="Heading2"/>
        <w:spacing w:after="120" w:line="240" w:lineRule="auto"/>
        <w:ind w:left="0"/>
        <w:jc w:val="both"/>
        <w:rPr>
          <w:b/>
          <w:color w:val="61646A"/>
          <w:sz w:val="20"/>
          <w:szCs w:val="20"/>
        </w:rPr>
      </w:pPr>
      <w:r w:rsidRPr="008F60C5">
        <w:rPr>
          <w:b/>
          <w:color w:val="61646A"/>
          <w:sz w:val="20"/>
          <w:szCs w:val="20"/>
        </w:rPr>
        <w:t xml:space="preserve">SECTION 1 </w:t>
      </w:r>
      <w:r w:rsidR="00544902" w:rsidRPr="008F60C5">
        <w:rPr>
          <w:b/>
          <w:color w:val="61646A"/>
          <w:sz w:val="20"/>
          <w:szCs w:val="20"/>
        </w:rPr>
        <w:t>–</w:t>
      </w:r>
      <w:r w:rsidR="00BE1FD1">
        <w:rPr>
          <w:b/>
          <w:color w:val="61646A"/>
          <w:sz w:val="20"/>
          <w:szCs w:val="20"/>
        </w:rPr>
        <w:t xml:space="preserve"> INTRODUCTION</w:t>
      </w:r>
    </w:p>
    <w:p w14:paraId="7B077A7F" w14:textId="795B846E" w:rsidR="00337F7C" w:rsidRPr="00EF2A61" w:rsidRDefault="00D30C2E" w:rsidP="00A10E85">
      <w:pPr>
        <w:pStyle w:val="Heading2"/>
        <w:spacing w:after="120" w:line="240" w:lineRule="auto"/>
        <w:ind w:left="0"/>
        <w:jc w:val="both"/>
        <w:rPr>
          <w:color w:val="61646A"/>
          <w:sz w:val="20"/>
          <w:szCs w:val="20"/>
        </w:rPr>
      </w:pPr>
      <w:r w:rsidRPr="00D30C2E">
        <w:rPr>
          <w:color w:val="61646A"/>
          <w:sz w:val="20"/>
          <w:szCs w:val="20"/>
        </w:rPr>
        <w:t>At LifeVantage Australia Pty. Ltd (</w:t>
      </w:r>
      <w:r>
        <w:rPr>
          <w:color w:val="61646A"/>
          <w:sz w:val="20"/>
          <w:szCs w:val="20"/>
        </w:rPr>
        <w:t>“</w:t>
      </w:r>
      <w:r w:rsidRPr="00D30C2E">
        <w:rPr>
          <w:b/>
          <w:bCs/>
          <w:color w:val="61646A"/>
          <w:sz w:val="20"/>
          <w:szCs w:val="20"/>
        </w:rPr>
        <w:t>LifeVantage</w:t>
      </w:r>
      <w:r w:rsidRPr="00D30C2E">
        <w:rPr>
          <w:color w:val="61646A"/>
          <w:sz w:val="20"/>
          <w:szCs w:val="20"/>
        </w:rPr>
        <w:t>,</w:t>
      </w:r>
      <w:r>
        <w:rPr>
          <w:color w:val="61646A"/>
          <w:sz w:val="20"/>
          <w:szCs w:val="20"/>
        </w:rPr>
        <w:t>”</w:t>
      </w:r>
      <w:r w:rsidRPr="00D30C2E">
        <w:rPr>
          <w:color w:val="61646A"/>
          <w:sz w:val="20"/>
          <w:szCs w:val="20"/>
        </w:rPr>
        <w:t xml:space="preserve"> </w:t>
      </w:r>
      <w:r>
        <w:rPr>
          <w:color w:val="61646A"/>
          <w:sz w:val="20"/>
          <w:szCs w:val="20"/>
        </w:rPr>
        <w:t>“</w:t>
      </w:r>
      <w:r w:rsidRPr="00D30C2E">
        <w:rPr>
          <w:b/>
          <w:bCs/>
          <w:color w:val="61646A"/>
          <w:sz w:val="20"/>
          <w:szCs w:val="20"/>
        </w:rPr>
        <w:t>our</w:t>
      </w:r>
      <w:r w:rsidRPr="00D30C2E">
        <w:rPr>
          <w:color w:val="61646A"/>
          <w:sz w:val="20"/>
          <w:szCs w:val="20"/>
        </w:rPr>
        <w:t>,</w:t>
      </w:r>
      <w:r>
        <w:rPr>
          <w:color w:val="61646A"/>
          <w:sz w:val="20"/>
          <w:szCs w:val="20"/>
        </w:rPr>
        <w:t>”</w:t>
      </w:r>
      <w:r w:rsidRPr="00D30C2E">
        <w:rPr>
          <w:color w:val="61646A"/>
          <w:sz w:val="20"/>
          <w:szCs w:val="20"/>
        </w:rPr>
        <w:t xml:space="preserve"> </w:t>
      </w:r>
      <w:r>
        <w:rPr>
          <w:color w:val="61646A"/>
          <w:sz w:val="20"/>
          <w:szCs w:val="20"/>
        </w:rPr>
        <w:t>“</w:t>
      </w:r>
      <w:r w:rsidRPr="00D30C2E">
        <w:rPr>
          <w:b/>
          <w:bCs/>
          <w:color w:val="61646A"/>
          <w:sz w:val="20"/>
          <w:szCs w:val="20"/>
        </w:rPr>
        <w:t>we</w:t>
      </w:r>
      <w:r w:rsidRPr="00D30C2E">
        <w:rPr>
          <w:color w:val="61646A"/>
          <w:sz w:val="20"/>
          <w:szCs w:val="20"/>
        </w:rPr>
        <w:t>,</w:t>
      </w:r>
      <w:r>
        <w:rPr>
          <w:color w:val="61646A"/>
          <w:sz w:val="20"/>
          <w:szCs w:val="20"/>
        </w:rPr>
        <w:t>”</w:t>
      </w:r>
      <w:r w:rsidRPr="00D30C2E">
        <w:rPr>
          <w:color w:val="61646A"/>
          <w:sz w:val="20"/>
          <w:szCs w:val="20"/>
        </w:rPr>
        <w:t xml:space="preserve"> and </w:t>
      </w:r>
      <w:r>
        <w:rPr>
          <w:color w:val="61646A"/>
          <w:sz w:val="20"/>
          <w:szCs w:val="20"/>
        </w:rPr>
        <w:t>“</w:t>
      </w:r>
      <w:r w:rsidRPr="00D30C2E">
        <w:rPr>
          <w:b/>
          <w:bCs/>
          <w:color w:val="61646A"/>
          <w:sz w:val="20"/>
          <w:szCs w:val="20"/>
        </w:rPr>
        <w:t>us</w:t>
      </w:r>
      <w:r>
        <w:rPr>
          <w:color w:val="61646A"/>
          <w:sz w:val="20"/>
          <w:szCs w:val="20"/>
        </w:rPr>
        <w:t>”</w:t>
      </w:r>
      <w:r w:rsidRPr="00D30C2E">
        <w:rPr>
          <w:color w:val="61646A"/>
          <w:sz w:val="20"/>
          <w:szCs w:val="20"/>
        </w:rPr>
        <w:t xml:space="preserve">), we </w:t>
      </w:r>
      <w:r w:rsidRPr="00EF2A61">
        <w:rPr>
          <w:color w:val="61646A"/>
          <w:sz w:val="20"/>
          <w:szCs w:val="20"/>
        </w:rPr>
        <w:t xml:space="preserve">value your privacy and are committed to protecting your personal information. LifeVantage Australia Pty. Ltd, a company </w:t>
      </w:r>
      <w:r w:rsidR="00B54F4D">
        <w:rPr>
          <w:color w:val="61646A"/>
          <w:sz w:val="20"/>
          <w:szCs w:val="20"/>
        </w:rPr>
        <w:t>organized under the law of N</w:t>
      </w:r>
      <w:r w:rsidRPr="00EF2A61">
        <w:rPr>
          <w:color w:val="61646A"/>
          <w:sz w:val="20"/>
          <w:szCs w:val="20"/>
        </w:rPr>
        <w:t>ew South Wales, Australia, is responsible for the personal information described in this Notice</w:t>
      </w:r>
      <w:r w:rsidR="00E61837" w:rsidRPr="00EF2A61">
        <w:rPr>
          <w:color w:val="61646A"/>
          <w:sz w:val="20"/>
          <w:szCs w:val="20"/>
        </w:rPr>
        <w:t>.</w:t>
      </w:r>
    </w:p>
    <w:p w14:paraId="27C695A8" w14:textId="14F74529" w:rsidR="00E61837" w:rsidRPr="00EF2A61" w:rsidRDefault="00E32A57" w:rsidP="00A10E85">
      <w:pPr>
        <w:pStyle w:val="Heading2"/>
        <w:spacing w:after="120" w:line="240" w:lineRule="auto"/>
        <w:ind w:left="0"/>
        <w:jc w:val="both"/>
        <w:rPr>
          <w:color w:val="61646A"/>
          <w:sz w:val="20"/>
          <w:szCs w:val="20"/>
        </w:rPr>
      </w:pPr>
      <w:r w:rsidRPr="00EF2A61">
        <w:rPr>
          <w:color w:val="61646A"/>
          <w:sz w:val="20"/>
          <w:szCs w:val="20"/>
        </w:rPr>
        <w:t>This Notice applies to customers, consultants, employees, job applicants, website visitors, and other individuals in Australia whose personal information we process.</w:t>
      </w:r>
    </w:p>
    <w:p w14:paraId="72C1DD48" w14:textId="77777777" w:rsidR="00504D4A" w:rsidRPr="00EF2A61" w:rsidRDefault="00714E44" w:rsidP="00A27F46">
      <w:pPr>
        <w:pStyle w:val="Heading2"/>
        <w:numPr>
          <w:ilvl w:val="1"/>
          <w:numId w:val="10"/>
        </w:numPr>
        <w:spacing w:after="120" w:line="240" w:lineRule="auto"/>
        <w:ind w:left="0" w:firstLine="0"/>
        <w:jc w:val="both"/>
        <w:rPr>
          <w:b/>
          <w:bCs/>
          <w:color w:val="61646A"/>
          <w:sz w:val="20"/>
          <w:szCs w:val="20"/>
        </w:rPr>
      </w:pPr>
      <w:r w:rsidRPr="00EF2A61">
        <w:rPr>
          <w:b/>
          <w:bCs/>
          <w:color w:val="61646A"/>
          <w:sz w:val="20"/>
          <w:szCs w:val="20"/>
        </w:rPr>
        <w:t>Scope</w:t>
      </w:r>
    </w:p>
    <w:p w14:paraId="4DC36922" w14:textId="6FE63AF5" w:rsidR="00173CA9" w:rsidRPr="00EF2A61" w:rsidRDefault="000731F2" w:rsidP="00A10E85">
      <w:pPr>
        <w:pStyle w:val="Heading2"/>
        <w:spacing w:after="120" w:line="240" w:lineRule="auto"/>
        <w:ind w:left="0"/>
        <w:jc w:val="both"/>
        <w:rPr>
          <w:color w:val="61646A"/>
          <w:sz w:val="20"/>
          <w:szCs w:val="20"/>
        </w:rPr>
      </w:pPr>
      <w:r w:rsidRPr="00EF2A61">
        <w:rPr>
          <w:color w:val="61646A"/>
          <w:sz w:val="20"/>
          <w:szCs w:val="20"/>
        </w:rPr>
        <w:t xml:space="preserve">This Notice applies to personal information collected and processed by or on behalf of LifeVantage and </w:t>
      </w:r>
      <w:r w:rsidR="009D2FA5">
        <w:rPr>
          <w:color w:val="61646A"/>
          <w:sz w:val="20"/>
          <w:szCs w:val="20"/>
        </w:rPr>
        <w:t>its</w:t>
      </w:r>
      <w:r w:rsidRPr="00EF2A61">
        <w:rPr>
          <w:color w:val="61646A"/>
          <w:sz w:val="20"/>
          <w:szCs w:val="20"/>
        </w:rPr>
        <w:t xml:space="preserve"> </w:t>
      </w:r>
      <w:r w:rsidR="005F5D54">
        <w:rPr>
          <w:color w:val="61646A"/>
          <w:sz w:val="20"/>
          <w:szCs w:val="20"/>
        </w:rPr>
        <w:t>affiliates</w:t>
      </w:r>
      <w:r w:rsidRPr="00EF2A61">
        <w:rPr>
          <w:color w:val="61646A"/>
          <w:sz w:val="20"/>
          <w:szCs w:val="20"/>
        </w:rPr>
        <w:t>, including information collected</w:t>
      </w:r>
      <w:r w:rsidR="00936D09" w:rsidRPr="00EF2A61">
        <w:rPr>
          <w:color w:val="61646A"/>
          <w:sz w:val="20"/>
          <w:szCs w:val="20"/>
        </w:rPr>
        <w:t>:</w:t>
      </w:r>
    </w:p>
    <w:p w14:paraId="0A8E8B09" w14:textId="3D015C1A" w:rsidR="00442627" w:rsidRPr="00EF2A61" w:rsidRDefault="00936D09" w:rsidP="00442627">
      <w:pPr>
        <w:pStyle w:val="Heading2"/>
        <w:numPr>
          <w:ilvl w:val="0"/>
          <w:numId w:val="14"/>
        </w:numPr>
        <w:spacing w:after="120" w:line="240" w:lineRule="auto"/>
        <w:ind w:left="0" w:firstLine="180"/>
        <w:jc w:val="both"/>
        <w:rPr>
          <w:color w:val="61646A"/>
          <w:sz w:val="20"/>
          <w:szCs w:val="20"/>
        </w:rPr>
      </w:pPr>
      <w:r w:rsidRPr="00EF2A61">
        <w:rPr>
          <w:color w:val="61646A"/>
          <w:sz w:val="20"/>
          <w:szCs w:val="20"/>
        </w:rPr>
        <w:t>On our websites and mobile applications;</w:t>
      </w:r>
      <w:r w:rsidR="00134572" w:rsidRPr="00EF2A61">
        <w:rPr>
          <w:color w:val="61646A"/>
          <w:sz w:val="20"/>
          <w:szCs w:val="20"/>
        </w:rPr>
        <w:t xml:space="preserve"> and</w:t>
      </w:r>
    </w:p>
    <w:p w14:paraId="4625ECFF" w14:textId="73904647" w:rsidR="00442627" w:rsidRPr="00EF2A61" w:rsidRDefault="00936D09" w:rsidP="00442627">
      <w:pPr>
        <w:pStyle w:val="Heading2"/>
        <w:numPr>
          <w:ilvl w:val="0"/>
          <w:numId w:val="14"/>
        </w:numPr>
        <w:spacing w:after="120" w:line="240" w:lineRule="auto"/>
        <w:ind w:hanging="540"/>
        <w:jc w:val="both"/>
        <w:rPr>
          <w:color w:val="61646A"/>
          <w:sz w:val="20"/>
          <w:szCs w:val="20"/>
        </w:rPr>
      </w:pPr>
      <w:r w:rsidRPr="00EF2A61">
        <w:rPr>
          <w:color w:val="61646A"/>
          <w:sz w:val="20"/>
          <w:szCs w:val="20"/>
        </w:rPr>
        <w:t>When you purchase, return, or use our products or services;</w:t>
      </w:r>
      <w:r w:rsidR="00134572" w:rsidRPr="00EF2A61">
        <w:rPr>
          <w:color w:val="61646A"/>
          <w:sz w:val="20"/>
          <w:szCs w:val="20"/>
        </w:rPr>
        <w:t xml:space="preserve"> and</w:t>
      </w:r>
    </w:p>
    <w:p w14:paraId="41FF17CA" w14:textId="77777777" w:rsidR="00442627" w:rsidRPr="00EF2A61" w:rsidRDefault="004811D5" w:rsidP="00442627">
      <w:pPr>
        <w:pStyle w:val="Heading2"/>
        <w:numPr>
          <w:ilvl w:val="0"/>
          <w:numId w:val="14"/>
        </w:numPr>
        <w:spacing w:after="120" w:line="240" w:lineRule="auto"/>
        <w:ind w:hanging="540"/>
        <w:jc w:val="both"/>
        <w:rPr>
          <w:color w:val="61646A"/>
          <w:sz w:val="20"/>
          <w:szCs w:val="20"/>
        </w:rPr>
      </w:pPr>
      <w:r w:rsidRPr="00EF2A61">
        <w:rPr>
          <w:color w:val="61646A"/>
          <w:sz w:val="20"/>
          <w:szCs w:val="20"/>
        </w:rPr>
        <w:t>When you interact with us as a consultant, customer, employee, or applicant; and</w:t>
      </w:r>
    </w:p>
    <w:p w14:paraId="795C7E23" w14:textId="2C011E95" w:rsidR="004811D5" w:rsidRPr="00EF2A61" w:rsidRDefault="004811D5" w:rsidP="00442627">
      <w:pPr>
        <w:pStyle w:val="Heading2"/>
        <w:numPr>
          <w:ilvl w:val="0"/>
          <w:numId w:val="14"/>
        </w:numPr>
        <w:spacing w:after="120" w:line="240" w:lineRule="auto"/>
        <w:ind w:hanging="540"/>
        <w:jc w:val="both"/>
        <w:rPr>
          <w:color w:val="61646A"/>
          <w:sz w:val="20"/>
          <w:szCs w:val="20"/>
        </w:rPr>
      </w:pPr>
      <w:r w:rsidRPr="00EF2A61">
        <w:rPr>
          <w:color w:val="61646A"/>
          <w:sz w:val="20"/>
          <w:szCs w:val="20"/>
        </w:rPr>
        <w:t>Through offline interactions such as events, incentive trips, surveys,</w:t>
      </w:r>
      <w:r w:rsidR="00A10E85" w:rsidRPr="00EF2A61">
        <w:rPr>
          <w:color w:val="61646A"/>
          <w:sz w:val="20"/>
          <w:szCs w:val="20"/>
        </w:rPr>
        <w:t xml:space="preserve"> consultant services calls and customer service calls.</w:t>
      </w:r>
    </w:p>
    <w:p w14:paraId="3DA23410" w14:textId="77777777" w:rsidR="00872E78" w:rsidRPr="00EF2A61" w:rsidRDefault="00134572" w:rsidP="00A27F46">
      <w:pPr>
        <w:pStyle w:val="Heading2"/>
        <w:numPr>
          <w:ilvl w:val="1"/>
          <w:numId w:val="10"/>
        </w:numPr>
        <w:spacing w:after="120" w:line="240" w:lineRule="auto"/>
        <w:ind w:left="0" w:firstLine="0"/>
        <w:jc w:val="both"/>
        <w:rPr>
          <w:color w:val="61646A"/>
          <w:sz w:val="20"/>
          <w:szCs w:val="20"/>
        </w:rPr>
      </w:pPr>
      <w:r w:rsidRPr="00EF2A61">
        <w:rPr>
          <w:b/>
          <w:bCs/>
          <w:color w:val="61646A"/>
          <w:sz w:val="20"/>
          <w:szCs w:val="20"/>
        </w:rPr>
        <w:t>Updates to this Privacy Notice</w:t>
      </w:r>
      <w:r w:rsidRPr="00EF2A61">
        <w:rPr>
          <w:color w:val="61646A"/>
          <w:sz w:val="20"/>
          <w:szCs w:val="20"/>
        </w:rPr>
        <w:t xml:space="preserve"> </w:t>
      </w:r>
    </w:p>
    <w:p w14:paraId="67CF5139" w14:textId="77777777" w:rsidR="00264AB0" w:rsidRDefault="00872E78" w:rsidP="00264AB0">
      <w:pPr>
        <w:pStyle w:val="Heading2"/>
        <w:spacing w:line="240" w:lineRule="auto"/>
        <w:ind w:left="0"/>
        <w:jc w:val="both"/>
        <w:rPr>
          <w:color w:val="61646A"/>
          <w:sz w:val="20"/>
          <w:szCs w:val="20"/>
        </w:rPr>
      </w:pPr>
      <w:r w:rsidRPr="00EF2A61">
        <w:rPr>
          <w:color w:val="61646A"/>
          <w:sz w:val="20"/>
          <w:szCs w:val="20"/>
        </w:rPr>
        <w:t xml:space="preserve">We may update this Notice from time to time to reflect changes in our practices, applicable laws, or technology. When we make material changes, we will post the updated version on our website with a revised </w:t>
      </w:r>
      <w:r w:rsidR="004F49C9" w:rsidRPr="00EF2A61">
        <w:rPr>
          <w:color w:val="61646A"/>
          <w:sz w:val="20"/>
          <w:szCs w:val="20"/>
        </w:rPr>
        <w:t>“</w:t>
      </w:r>
      <w:r w:rsidRPr="00EF2A61">
        <w:rPr>
          <w:color w:val="61646A"/>
          <w:sz w:val="20"/>
          <w:szCs w:val="20"/>
        </w:rPr>
        <w:t>Last Updated</w:t>
      </w:r>
      <w:r w:rsidR="004F49C9" w:rsidRPr="00EF2A61">
        <w:rPr>
          <w:color w:val="61646A"/>
          <w:sz w:val="20"/>
          <w:szCs w:val="20"/>
        </w:rPr>
        <w:t>”</w:t>
      </w:r>
      <w:r w:rsidRPr="00EF2A61">
        <w:rPr>
          <w:color w:val="61646A"/>
          <w:sz w:val="20"/>
          <w:szCs w:val="20"/>
        </w:rPr>
        <w:t xml:space="preserve"> date. We encourage you to review this Notice regularly</w:t>
      </w:r>
      <w:r w:rsidR="00991EA9" w:rsidRPr="00EF2A61">
        <w:rPr>
          <w:color w:val="61646A"/>
          <w:sz w:val="20"/>
          <w:szCs w:val="20"/>
        </w:rPr>
        <w:t>.</w:t>
      </w:r>
    </w:p>
    <w:p w14:paraId="320732D4" w14:textId="246C3F91" w:rsidR="00666457" w:rsidRPr="00EF2A61" w:rsidRDefault="005F0777" w:rsidP="00E53348">
      <w:pPr>
        <w:pStyle w:val="Heading2"/>
        <w:spacing w:after="120" w:line="240" w:lineRule="auto"/>
        <w:ind w:left="0"/>
        <w:jc w:val="both"/>
        <w:rPr>
          <w:color w:val="61646A"/>
          <w:sz w:val="20"/>
          <w:szCs w:val="20"/>
        </w:rPr>
      </w:pPr>
      <w:r>
        <w:rPr>
          <w:b/>
          <w:color w:val="52555B"/>
          <w:spacing w:val="-2"/>
          <w:sz w:val="20"/>
          <w:szCs w:val="20"/>
        </w:rPr>
        <w:pict w14:anchorId="55D35501">
          <v:rect id="_x0000_i1027" style="width:0;height:1.5pt" o:hralign="center" o:hrstd="t" o:hr="t" fillcolor="#a0a0a0" stroked="f"/>
        </w:pict>
      </w:r>
    </w:p>
    <w:p w14:paraId="372DBE2C" w14:textId="7FCD64BC" w:rsidR="00666457" w:rsidRPr="00EF2A61" w:rsidRDefault="00991EA9" w:rsidP="00BE127D">
      <w:pPr>
        <w:pStyle w:val="Heading2"/>
        <w:spacing w:after="120" w:line="240" w:lineRule="auto"/>
        <w:ind w:left="0"/>
        <w:rPr>
          <w:b/>
          <w:color w:val="61646A"/>
          <w:spacing w:val="-4"/>
          <w:sz w:val="20"/>
          <w:szCs w:val="20"/>
        </w:rPr>
      </w:pPr>
      <w:r w:rsidRPr="00EF2A61">
        <w:rPr>
          <w:b/>
          <w:color w:val="61646A"/>
          <w:spacing w:val="-2"/>
          <w:sz w:val="20"/>
          <w:szCs w:val="20"/>
        </w:rPr>
        <w:t>SECTION</w:t>
      </w:r>
      <w:r w:rsidRPr="00EF2A61">
        <w:rPr>
          <w:b/>
          <w:color w:val="61646A"/>
          <w:spacing w:val="-1"/>
          <w:sz w:val="20"/>
          <w:szCs w:val="20"/>
        </w:rPr>
        <w:t xml:space="preserve"> </w:t>
      </w:r>
      <w:r w:rsidRPr="00EF2A61">
        <w:rPr>
          <w:b/>
          <w:color w:val="61646A"/>
          <w:spacing w:val="-2"/>
          <w:sz w:val="20"/>
          <w:szCs w:val="20"/>
        </w:rPr>
        <w:t>2</w:t>
      </w:r>
      <w:r w:rsidR="00666457" w:rsidRPr="00EF2A61">
        <w:rPr>
          <w:b/>
          <w:color w:val="61646A"/>
          <w:spacing w:val="-2"/>
          <w:sz w:val="20"/>
          <w:szCs w:val="20"/>
        </w:rPr>
        <w:t xml:space="preserve"> – </w:t>
      </w:r>
      <w:r w:rsidR="00BE127D" w:rsidRPr="00EF2A61">
        <w:rPr>
          <w:b/>
          <w:color w:val="61646A"/>
          <w:spacing w:val="-4"/>
          <w:sz w:val="20"/>
          <w:szCs w:val="20"/>
        </w:rPr>
        <w:t>INFORMATION WE COLLECT</w:t>
      </w:r>
    </w:p>
    <w:p w14:paraId="4AD82E6F" w14:textId="337FAFFB" w:rsidR="00A62B67" w:rsidRPr="00EF2A61" w:rsidRDefault="00EF2A61" w:rsidP="00EF2A61">
      <w:pPr>
        <w:pStyle w:val="Heading2"/>
        <w:spacing w:after="120" w:line="240" w:lineRule="auto"/>
        <w:ind w:left="0"/>
        <w:jc w:val="both"/>
        <w:rPr>
          <w:bCs/>
          <w:color w:val="61646A"/>
          <w:spacing w:val="-4"/>
          <w:sz w:val="20"/>
          <w:szCs w:val="20"/>
        </w:rPr>
      </w:pPr>
      <w:r w:rsidRPr="00EF2A61">
        <w:rPr>
          <w:bCs/>
          <w:color w:val="61646A"/>
          <w:spacing w:val="-4"/>
          <w:sz w:val="20"/>
          <w:szCs w:val="20"/>
        </w:rPr>
        <w:t xml:space="preserve">We collect personal information to operate effectively, deliver our products and services, fulfill legal and contractual obligations, and provide meaningful experiences. The types of personal information we collect depend on how you </w:t>
      </w:r>
      <w:r w:rsidRPr="00EF2A61">
        <w:rPr>
          <w:bCs/>
          <w:color w:val="61646A"/>
          <w:spacing w:val="-4"/>
          <w:sz w:val="20"/>
          <w:szCs w:val="20"/>
        </w:rPr>
        <w:t>interact with LifeVantage and may vary by role (e.g., customer, consultant, employee, applicant)</w:t>
      </w:r>
      <w:r w:rsidR="009A2002">
        <w:rPr>
          <w:bCs/>
          <w:color w:val="61646A"/>
          <w:spacing w:val="-4"/>
          <w:sz w:val="20"/>
          <w:szCs w:val="20"/>
        </w:rPr>
        <w:t>.</w:t>
      </w:r>
    </w:p>
    <w:p w14:paraId="5E7BCA16" w14:textId="70C9AF6A" w:rsidR="00A62B67" w:rsidRDefault="00A62B67" w:rsidP="00BE127D">
      <w:pPr>
        <w:pStyle w:val="Heading2"/>
        <w:numPr>
          <w:ilvl w:val="1"/>
          <w:numId w:val="17"/>
        </w:numPr>
        <w:spacing w:after="120" w:line="240" w:lineRule="auto"/>
        <w:ind w:left="0" w:firstLine="0"/>
        <w:jc w:val="both"/>
        <w:rPr>
          <w:b/>
          <w:bCs/>
          <w:color w:val="61646A"/>
          <w:spacing w:val="-2"/>
          <w:sz w:val="20"/>
          <w:szCs w:val="20"/>
        </w:rPr>
      </w:pPr>
      <w:r w:rsidRPr="00DE63B1">
        <w:rPr>
          <w:b/>
          <w:bCs/>
          <w:color w:val="61646A"/>
          <w:spacing w:val="-2"/>
          <w:sz w:val="20"/>
          <w:szCs w:val="20"/>
        </w:rPr>
        <w:t xml:space="preserve">Meaning of “Personal </w:t>
      </w:r>
      <w:r w:rsidR="00DE63B1" w:rsidRPr="00DE63B1">
        <w:rPr>
          <w:b/>
          <w:bCs/>
          <w:color w:val="61646A"/>
          <w:spacing w:val="-2"/>
          <w:sz w:val="20"/>
          <w:szCs w:val="20"/>
        </w:rPr>
        <w:t>information”</w:t>
      </w:r>
    </w:p>
    <w:p w14:paraId="3CEF69CD" w14:textId="379A6BFB" w:rsidR="005546C6" w:rsidRPr="005546C6" w:rsidRDefault="005546C6" w:rsidP="005546C6">
      <w:pPr>
        <w:pStyle w:val="Heading2"/>
        <w:spacing w:after="120" w:line="240" w:lineRule="auto"/>
        <w:ind w:left="0"/>
        <w:jc w:val="both"/>
        <w:rPr>
          <w:color w:val="61646A"/>
          <w:spacing w:val="-2"/>
          <w:sz w:val="20"/>
          <w:szCs w:val="20"/>
        </w:rPr>
      </w:pPr>
      <w:r w:rsidRPr="005546C6">
        <w:rPr>
          <w:color w:val="61646A"/>
          <w:spacing w:val="-2"/>
          <w:sz w:val="20"/>
          <w:szCs w:val="20"/>
        </w:rPr>
        <w:t>In this Notice, “</w:t>
      </w:r>
      <w:r w:rsidRPr="005546C6">
        <w:rPr>
          <w:b/>
          <w:bCs/>
          <w:color w:val="61646A"/>
          <w:spacing w:val="-2"/>
          <w:sz w:val="20"/>
          <w:szCs w:val="20"/>
        </w:rPr>
        <w:t>personal information</w:t>
      </w:r>
      <w:r w:rsidRPr="005546C6">
        <w:rPr>
          <w:color w:val="61646A"/>
          <w:spacing w:val="-2"/>
          <w:sz w:val="20"/>
          <w:szCs w:val="20"/>
        </w:rPr>
        <w:t>” includes information or an opinion about an identified individual, or an individual who is reasonably identifiable. This is intended to capture “</w:t>
      </w:r>
      <w:r w:rsidRPr="005546C6">
        <w:rPr>
          <w:b/>
          <w:bCs/>
          <w:color w:val="61646A"/>
          <w:spacing w:val="-2"/>
          <w:sz w:val="20"/>
          <w:szCs w:val="20"/>
        </w:rPr>
        <w:t>personal information</w:t>
      </w:r>
      <w:r w:rsidRPr="005546C6">
        <w:rPr>
          <w:color w:val="61646A"/>
          <w:spacing w:val="-2"/>
          <w:sz w:val="20"/>
          <w:szCs w:val="20"/>
        </w:rPr>
        <w:t>” as used in the Australian Privacy Act 1988 (Cth)</w:t>
      </w:r>
      <w:r w:rsidR="00110697">
        <w:rPr>
          <w:color w:val="61646A"/>
          <w:spacing w:val="-2"/>
          <w:sz w:val="20"/>
          <w:szCs w:val="20"/>
        </w:rPr>
        <w:t xml:space="preserve"> (the “</w:t>
      </w:r>
      <w:r w:rsidR="00110697" w:rsidRPr="00110697">
        <w:rPr>
          <w:b/>
          <w:bCs/>
          <w:color w:val="61646A"/>
          <w:spacing w:val="-2"/>
          <w:sz w:val="20"/>
          <w:szCs w:val="20"/>
        </w:rPr>
        <w:t>Privacy Act</w:t>
      </w:r>
      <w:r w:rsidR="00110697">
        <w:rPr>
          <w:color w:val="61646A"/>
          <w:spacing w:val="-2"/>
          <w:sz w:val="20"/>
          <w:szCs w:val="20"/>
        </w:rPr>
        <w:t>”)</w:t>
      </w:r>
      <w:r w:rsidRPr="005546C6">
        <w:rPr>
          <w:color w:val="61646A"/>
          <w:spacing w:val="-2"/>
          <w:sz w:val="20"/>
          <w:szCs w:val="20"/>
        </w:rPr>
        <w:t>, as well as similar concepts under applicable privacy laws.</w:t>
      </w:r>
    </w:p>
    <w:p w14:paraId="47BAA6E7" w14:textId="77777777" w:rsidR="005546C6" w:rsidRPr="005546C6" w:rsidRDefault="005546C6" w:rsidP="005546C6">
      <w:pPr>
        <w:pStyle w:val="Heading2"/>
        <w:spacing w:after="120" w:line="240" w:lineRule="auto"/>
        <w:ind w:left="0"/>
        <w:jc w:val="both"/>
        <w:rPr>
          <w:color w:val="61646A"/>
          <w:spacing w:val="-2"/>
          <w:sz w:val="20"/>
          <w:szCs w:val="20"/>
        </w:rPr>
      </w:pPr>
      <w:r w:rsidRPr="005546C6">
        <w:rPr>
          <w:color w:val="61646A"/>
          <w:spacing w:val="-2"/>
          <w:sz w:val="20"/>
          <w:szCs w:val="20"/>
        </w:rPr>
        <w:t>This includes obvious identifiers like your name or email address, as well as information like device identifiers, account numbers, or demographic details that, when combined, may identify you. The exact legal definition may vary depending on where you live, but our use of the term is intended to cover all similar concepts under applicable laws.</w:t>
      </w:r>
    </w:p>
    <w:p w14:paraId="59605CA4" w14:textId="5EA1C60E" w:rsidR="005546C6" w:rsidRPr="005546C6" w:rsidRDefault="005546C6" w:rsidP="005546C6">
      <w:pPr>
        <w:pStyle w:val="Heading2"/>
        <w:spacing w:after="120" w:line="240" w:lineRule="auto"/>
        <w:ind w:left="0"/>
        <w:jc w:val="both"/>
        <w:rPr>
          <w:color w:val="61646A"/>
          <w:spacing w:val="-2"/>
          <w:sz w:val="20"/>
          <w:szCs w:val="20"/>
        </w:rPr>
      </w:pPr>
      <w:r w:rsidRPr="005546C6">
        <w:rPr>
          <w:color w:val="61646A"/>
          <w:spacing w:val="-2"/>
          <w:sz w:val="20"/>
          <w:szCs w:val="20"/>
        </w:rPr>
        <w:t>We also use the term “</w:t>
      </w:r>
      <w:r w:rsidRPr="005546C6">
        <w:rPr>
          <w:b/>
          <w:bCs/>
          <w:color w:val="61646A"/>
          <w:spacing w:val="-2"/>
          <w:sz w:val="20"/>
          <w:szCs w:val="20"/>
        </w:rPr>
        <w:t>sensitive personal information</w:t>
      </w:r>
      <w:r w:rsidRPr="005546C6">
        <w:rPr>
          <w:color w:val="61646A"/>
          <w:spacing w:val="-2"/>
          <w:sz w:val="20"/>
          <w:szCs w:val="20"/>
        </w:rPr>
        <w:t>” to refer to information that requires additional protection under applicable laws, such as health information, biometric information, government identifiers, or information about racial or ethnic origin.</w:t>
      </w:r>
    </w:p>
    <w:p w14:paraId="41BA31A6" w14:textId="15524454" w:rsidR="005546C6" w:rsidRDefault="005546C6" w:rsidP="00BE127D">
      <w:pPr>
        <w:pStyle w:val="Heading2"/>
        <w:numPr>
          <w:ilvl w:val="1"/>
          <w:numId w:val="17"/>
        </w:numPr>
        <w:spacing w:after="120" w:line="240" w:lineRule="auto"/>
        <w:ind w:left="0" w:firstLine="0"/>
        <w:jc w:val="both"/>
        <w:rPr>
          <w:b/>
          <w:bCs/>
          <w:color w:val="61646A"/>
          <w:spacing w:val="-2"/>
          <w:sz w:val="20"/>
          <w:szCs w:val="20"/>
        </w:rPr>
      </w:pPr>
      <w:r>
        <w:rPr>
          <w:b/>
          <w:bCs/>
          <w:color w:val="61646A"/>
          <w:spacing w:val="-2"/>
          <w:sz w:val="20"/>
          <w:szCs w:val="20"/>
        </w:rPr>
        <w:t>Sources of Personal Information</w:t>
      </w:r>
    </w:p>
    <w:p w14:paraId="20371DE5" w14:textId="4BE440DE" w:rsidR="00BF621E" w:rsidRDefault="00BF621E" w:rsidP="00BF621E">
      <w:pPr>
        <w:pStyle w:val="Heading2"/>
        <w:spacing w:after="120" w:line="240" w:lineRule="auto"/>
        <w:ind w:left="0"/>
        <w:jc w:val="both"/>
        <w:rPr>
          <w:color w:val="61646A"/>
          <w:spacing w:val="-2"/>
          <w:sz w:val="20"/>
          <w:szCs w:val="20"/>
        </w:rPr>
      </w:pPr>
      <w:r w:rsidRPr="00BF621E">
        <w:rPr>
          <w:color w:val="61646A"/>
          <w:spacing w:val="-2"/>
          <w:sz w:val="20"/>
          <w:szCs w:val="20"/>
        </w:rPr>
        <w:t>We may collect personal information:</w:t>
      </w:r>
    </w:p>
    <w:p w14:paraId="2FECAF00" w14:textId="3477137D" w:rsidR="00BF621E" w:rsidRPr="001F2D3B" w:rsidRDefault="00796A49" w:rsidP="00BF621E">
      <w:pPr>
        <w:pStyle w:val="Heading2"/>
        <w:numPr>
          <w:ilvl w:val="0"/>
          <w:numId w:val="19"/>
        </w:numPr>
        <w:spacing w:after="120" w:line="240" w:lineRule="auto"/>
        <w:ind w:hanging="540"/>
        <w:jc w:val="both"/>
        <w:rPr>
          <w:color w:val="61646A"/>
          <w:spacing w:val="-2"/>
          <w:sz w:val="20"/>
          <w:szCs w:val="20"/>
        </w:rPr>
      </w:pPr>
      <w:r w:rsidRPr="00796A49">
        <w:rPr>
          <w:color w:val="61646A"/>
          <w:sz w:val="20"/>
          <w:szCs w:val="20"/>
        </w:rPr>
        <w:t>directly from you when you interact with our websites,</w:t>
      </w:r>
      <w:r>
        <w:rPr>
          <w:color w:val="61646A"/>
          <w:sz w:val="20"/>
          <w:szCs w:val="20"/>
        </w:rPr>
        <w:t xml:space="preserve"> apps</w:t>
      </w:r>
      <w:r w:rsidRPr="00796A49">
        <w:rPr>
          <w:color w:val="61646A"/>
          <w:sz w:val="20"/>
          <w:szCs w:val="20"/>
        </w:rPr>
        <w:t>, representatives, or forms</w:t>
      </w:r>
      <w:r>
        <w:rPr>
          <w:color w:val="61646A"/>
          <w:sz w:val="20"/>
          <w:szCs w:val="20"/>
        </w:rPr>
        <w:t>;</w:t>
      </w:r>
      <w:r w:rsidR="001F2D3B">
        <w:rPr>
          <w:color w:val="61646A"/>
          <w:sz w:val="20"/>
          <w:szCs w:val="20"/>
        </w:rPr>
        <w:t xml:space="preserve"> and</w:t>
      </w:r>
    </w:p>
    <w:p w14:paraId="6DA28FE0" w14:textId="449AB07E" w:rsidR="001F2D3B" w:rsidRDefault="00224E63" w:rsidP="00BF621E">
      <w:pPr>
        <w:pStyle w:val="Heading2"/>
        <w:numPr>
          <w:ilvl w:val="0"/>
          <w:numId w:val="19"/>
        </w:numPr>
        <w:spacing w:after="120" w:line="240" w:lineRule="auto"/>
        <w:ind w:hanging="540"/>
        <w:jc w:val="both"/>
        <w:rPr>
          <w:color w:val="61646A"/>
          <w:spacing w:val="-2"/>
          <w:sz w:val="20"/>
          <w:szCs w:val="20"/>
        </w:rPr>
      </w:pPr>
      <w:r w:rsidRPr="00224E63">
        <w:rPr>
          <w:color w:val="61646A"/>
          <w:spacing w:val="-2"/>
          <w:sz w:val="20"/>
          <w:szCs w:val="20"/>
        </w:rPr>
        <w:t>automatically through cookies, log files, analytics tools, and similar technologies</w:t>
      </w:r>
      <w:r>
        <w:rPr>
          <w:color w:val="61646A"/>
          <w:spacing w:val="-2"/>
          <w:sz w:val="20"/>
          <w:szCs w:val="20"/>
        </w:rPr>
        <w:t>; and</w:t>
      </w:r>
    </w:p>
    <w:p w14:paraId="0F89186A" w14:textId="44C7E8E9" w:rsidR="00224E63" w:rsidRDefault="00357508" w:rsidP="00BF621E">
      <w:pPr>
        <w:pStyle w:val="Heading2"/>
        <w:numPr>
          <w:ilvl w:val="0"/>
          <w:numId w:val="19"/>
        </w:numPr>
        <w:spacing w:after="120" w:line="240" w:lineRule="auto"/>
        <w:ind w:hanging="540"/>
        <w:jc w:val="both"/>
        <w:rPr>
          <w:color w:val="61646A"/>
          <w:spacing w:val="-2"/>
          <w:sz w:val="20"/>
          <w:szCs w:val="20"/>
        </w:rPr>
      </w:pPr>
      <w:r w:rsidRPr="00357508">
        <w:rPr>
          <w:color w:val="61646A"/>
          <w:spacing w:val="-2"/>
          <w:sz w:val="20"/>
          <w:szCs w:val="20"/>
        </w:rPr>
        <w:t>from third parties, including consultants, affiliates, vendors, publicly available sources, and service providers that support our operations</w:t>
      </w:r>
      <w:r>
        <w:rPr>
          <w:color w:val="61646A"/>
          <w:spacing w:val="-2"/>
          <w:sz w:val="20"/>
          <w:szCs w:val="20"/>
        </w:rPr>
        <w:t>.</w:t>
      </w:r>
    </w:p>
    <w:p w14:paraId="4438DDEB" w14:textId="3BF8AFAD" w:rsidR="00264AB0" w:rsidRDefault="00357508" w:rsidP="00357508">
      <w:pPr>
        <w:pStyle w:val="Heading2"/>
        <w:spacing w:after="120" w:line="240" w:lineRule="auto"/>
        <w:ind w:left="0"/>
        <w:jc w:val="both"/>
        <w:rPr>
          <w:color w:val="61646A"/>
          <w:spacing w:val="-2"/>
          <w:sz w:val="20"/>
          <w:szCs w:val="20"/>
        </w:rPr>
      </w:pPr>
      <w:r>
        <w:rPr>
          <w:color w:val="61646A"/>
          <w:spacing w:val="-2"/>
          <w:sz w:val="20"/>
          <w:szCs w:val="20"/>
        </w:rPr>
        <w:t xml:space="preserve">If you </w:t>
      </w:r>
      <w:r w:rsidR="000B501D" w:rsidRPr="000B501D">
        <w:rPr>
          <w:color w:val="61646A"/>
          <w:spacing w:val="-2"/>
          <w:sz w:val="20"/>
          <w:szCs w:val="20"/>
        </w:rPr>
        <w:t>provide personal information about another person, you must ensure you are authorised to do so</w:t>
      </w:r>
      <w:r w:rsidR="000B501D">
        <w:rPr>
          <w:color w:val="61646A"/>
          <w:spacing w:val="-2"/>
          <w:sz w:val="20"/>
          <w:szCs w:val="20"/>
        </w:rPr>
        <w:t>.</w:t>
      </w:r>
    </w:p>
    <w:p w14:paraId="4E7843A9" w14:textId="77777777" w:rsidR="00264AB0" w:rsidRDefault="00264AB0">
      <w:pPr>
        <w:rPr>
          <w:rFonts w:ascii="Proxima Nova Lt" w:eastAsia="Proxima Nova Lt" w:hAnsi="Proxima Nova Lt" w:cs="Proxima Nova Lt"/>
          <w:color w:val="61646A"/>
          <w:spacing w:val="-2"/>
          <w:sz w:val="20"/>
          <w:szCs w:val="20"/>
        </w:rPr>
      </w:pPr>
      <w:r>
        <w:rPr>
          <w:color w:val="61646A"/>
          <w:spacing w:val="-2"/>
          <w:sz w:val="20"/>
          <w:szCs w:val="20"/>
        </w:rPr>
        <w:br w:type="page"/>
      </w:r>
    </w:p>
    <w:p w14:paraId="6906D653" w14:textId="579C43C1" w:rsidR="005546C6" w:rsidRDefault="005546C6" w:rsidP="000C284E">
      <w:pPr>
        <w:pStyle w:val="Heading2"/>
        <w:numPr>
          <w:ilvl w:val="1"/>
          <w:numId w:val="17"/>
        </w:numPr>
        <w:spacing w:after="120" w:line="240" w:lineRule="auto"/>
        <w:ind w:left="0" w:firstLine="0"/>
        <w:jc w:val="both"/>
        <w:rPr>
          <w:b/>
          <w:bCs/>
          <w:color w:val="61646A"/>
          <w:spacing w:val="-2"/>
          <w:sz w:val="20"/>
          <w:szCs w:val="20"/>
        </w:rPr>
      </w:pPr>
      <w:r>
        <w:rPr>
          <w:b/>
          <w:bCs/>
          <w:color w:val="61646A"/>
          <w:spacing w:val="-2"/>
          <w:sz w:val="20"/>
          <w:szCs w:val="20"/>
        </w:rPr>
        <w:lastRenderedPageBreak/>
        <w:t>Categories of Personal Information</w:t>
      </w:r>
    </w:p>
    <w:tbl>
      <w:tblPr>
        <w:tblStyle w:val="TableGrid"/>
        <w:tblW w:w="0" w:type="auto"/>
        <w:tblInd w:w="108" w:type="dxa"/>
        <w:tblLook w:val="04A0" w:firstRow="1" w:lastRow="0" w:firstColumn="1" w:lastColumn="0" w:noHBand="0" w:noVBand="1"/>
      </w:tblPr>
      <w:tblGrid>
        <w:gridCol w:w="2488"/>
        <w:gridCol w:w="2552"/>
      </w:tblGrid>
      <w:tr w:rsidR="003063A2" w14:paraId="0AEC69D2" w14:textId="77777777" w:rsidTr="00A949AD">
        <w:tc>
          <w:tcPr>
            <w:tcW w:w="2488" w:type="dxa"/>
            <w:shd w:val="clear" w:color="auto" w:fill="C6D9F1" w:themeFill="text2" w:themeFillTint="33"/>
            <w:vAlign w:val="center"/>
          </w:tcPr>
          <w:p w14:paraId="03EFA0C2" w14:textId="77777777" w:rsidR="003063A2" w:rsidRPr="00B844A7" w:rsidRDefault="003063A2" w:rsidP="00163DCF">
            <w:pPr>
              <w:pStyle w:val="Heading2"/>
              <w:spacing w:before="120" w:after="120" w:line="240" w:lineRule="auto"/>
              <w:ind w:left="0"/>
              <w:jc w:val="center"/>
              <w:rPr>
                <w:b/>
                <w:bCs/>
                <w:color w:val="61646A"/>
                <w:spacing w:val="-2"/>
                <w:sz w:val="20"/>
                <w:szCs w:val="20"/>
              </w:rPr>
            </w:pPr>
            <w:r w:rsidRPr="00B844A7">
              <w:rPr>
                <w:b/>
                <w:bCs/>
                <w:color w:val="61646A"/>
                <w:spacing w:val="-2"/>
                <w:sz w:val="20"/>
                <w:szCs w:val="20"/>
              </w:rPr>
              <w:t>Information Category</w:t>
            </w:r>
          </w:p>
        </w:tc>
        <w:tc>
          <w:tcPr>
            <w:tcW w:w="2552" w:type="dxa"/>
            <w:shd w:val="clear" w:color="auto" w:fill="C6D9F1" w:themeFill="text2" w:themeFillTint="33"/>
            <w:vAlign w:val="center"/>
          </w:tcPr>
          <w:p w14:paraId="1AF6D8EB" w14:textId="77777777" w:rsidR="003063A2" w:rsidRPr="00B844A7" w:rsidRDefault="003063A2" w:rsidP="00163DCF">
            <w:pPr>
              <w:pStyle w:val="Heading2"/>
              <w:spacing w:before="120" w:after="120" w:line="240" w:lineRule="auto"/>
              <w:ind w:left="0"/>
              <w:jc w:val="center"/>
              <w:rPr>
                <w:b/>
                <w:bCs/>
                <w:color w:val="61646A"/>
                <w:spacing w:val="-2"/>
                <w:sz w:val="20"/>
                <w:szCs w:val="20"/>
              </w:rPr>
            </w:pPr>
            <w:r w:rsidRPr="00B844A7">
              <w:rPr>
                <w:b/>
                <w:bCs/>
                <w:color w:val="61646A"/>
                <w:spacing w:val="-2"/>
                <w:sz w:val="20"/>
                <w:szCs w:val="20"/>
              </w:rPr>
              <w:t>Examples</w:t>
            </w:r>
          </w:p>
        </w:tc>
      </w:tr>
      <w:tr w:rsidR="003063A2" w14:paraId="1198D4B3" w14:textId="77777777" w:rsidTr="00163DCF">
        <w:tc>
          <w:tcPr>
            <w:tcW w:w="2488" w:type="dxa"/>
            <w:vAlign w:val="center"/>
          </w:tcPr>
          <w:p w14:paraId="2AA4447A" w14:textId="77777777" w:rsidR="003063A2" w:rsidRDefault="003063A2" w:rsidP="00163DCF">
            <w:pPr>
              <w:pStyle w:val="Heading2"/>
              <w:spacing w:after="120" w:line="240" w:lineRule="auto"/>
              <w:ind w:left="0"/>
              <w:jc w:val="center"/>
              <w:rPr>
                <w:color w:val="61646A"/>
                <w:spacing w:val="-2"/>
                <w:sz w:val="20"/>
                <w:szCs w:val="20"/>
              </w:rPr>
            </w:pPr>
            <w:r>
              <w:rPr>
                <w:color w:val="61646A"/>
                <w:spacing w:val="-2"/>
                <w:sz w:val="20"/>
                <w:szCs w:val="20"/>
              </w:rPr>
              <w:t xml:space="preserve">Contact </w:t>
            </w:r>
            <w:r w:rsidRPr="0026263F">
              <w:rPr>
                <w:color w:val="61646A"/>
                <w:spacing w:val="-2"/>
                <w:sz w:val="20"/>
                <w:szCs w:val="20"/>
              </w:rPr>
              <w:t>Information</w:t>
            </w:r>
          </w:p>
        </w:tc>
        <w:tc>
          <w:tcPr>
            <w:tcW w:w="2552" w:type="dxa"/>
          </w:tcPr>
          <w:p w14:paraId="7AE3D615" w14:textId="77777777" w:rsidR="003063A2" w:rsidRPr="0026263F" w:rsidRDefault="003063A2" w:rsidP="00163DCF">
            <w:pPr>
              <w:pStyle w:val="Heading2"/>
              <w:spacing w:before="120" w:after="120" w:line="240" w:lineRule="auto"/>
              <w:ind w:left="0"/>
              <w:jc w:val="both"/>
              <w:rPr>
                <w:color w:val="61646A"/>
                <w:spacing w:val="-2"/>
                <w:sz w:val="20"/>
                <w:szCs w:val="20"/>
              </w:rPr>
            </w:pPr>
            <w:r w:rsidRPr="0026263F">
              <w:rPr>
                <w:color w:val="61646A"/>
                <w:sz w:val="20"/>
                <w:szCs w:val="20"/>
              </w:rPr>
              <w:t>Name; title or position; postal address; email address; and telephone number.</w:t>
            </w:r>
          </w:p>
        </w:tc>
      </w:tr>
      <w:tr w:rsidR="003063A2" w14:paraId="38C637B1" w14:textId="77777777" w:rsidTr="00675FD4">
        <w:tc>
          <w:tcPr>
            <w:tcW w:w="2488" w:type="dxa"/>
            <w:vAlign w:val="center"/>
          </w:tcPr>
          <w:p w14:paraId="2F248E40" w14:textId="77777777" w:rsidR="003063A2" w:rsidRDefault="003063A2" w:rsidP="00675FD4">
            <w:pPr>
              <w:pStyle w:val="Heading2"/>
              <w:spacing w:after="120" w:line="240" w:lineRule="auto"/>
              <w:ind w:left="0"/>
              <w:jc w:val="center"/>
              <w:rPr>
                <w:color w:val="61646A"/>
                <w:spacing w:val="-2"/>
                <w:sz w:val="20"/>
                <w:szCs w:val="20"/>
              </w:rPr>
            </w:pPr>
            <w:r>
              <w:rPr>
                <w:color w:val="61646A"/>
                <w:spacing w:val="-2"/>
                <w:sz w:val="20"/>
                <w:szCs w:val="20"/>
              </w:rPr>
              <w:t>Biographical Information</w:t>
            </w:r>
          </w:p>
        </w:tc>
        <w:tc>
          <w:tcPr>
            <w:tcW w:w="2552" w:type="dxa"/>
          </w:tcPr>
          <w:p w14:paraId="28720212" w14:textId="3DB053BF" w:rsidR="003063A2" w:rsidRDefault="00CD712F" w:rsidP="00675FD4">
            <w:pPr>
              <w:pStyle w:val="Heading2"/>
              <w:spacing w:before="120" w:after="120" w:line="240" w:lineRule="auto"/>
              <w:ind w:left="0"/>
              <w:jc w:val="both"/>
              <w:rPr>
                <w:color w:val="61646A"/>
                <w:spacing w:val="-2"/>
                <w:sz w:val="20"/>
                <w:szCs w:val="20"/>
              </w:rPr>
            </w:pPr>
            <w:r w:rsidRPr="00CD712F">
              <w:rPr>
                <w:color w:val="61646A"/>
                <w:spacing w:val="-2"/>
                <w:sz w:val="20"/>
                <w:szCs w:val="20"/>
              </w:rPr>
              <w:t>Gender; date of birth; nationality; photograph; video; occupation; and non-sensitive information about family life, hobbies, and interests</w:t>
            </w:r>
            <w:r w:rsidR="00955D5B">
              <w:rPr>
                <w:color w:val="61646A"/>
                <w:spacing w:val="-2"/>
                <w:sz w:val="20"/>
                <w:szCs w:val="20"/>
              </w:rPr>
              <w:t>.</w:t>
            </w:r>
          </w:p>
        </w:tc>
      </w:tr>
      <w:tr w:rsidR="003063A2" w14:paraId="608DFBC0" w14:textId="77777777" w:rsidTr="00675FD4">
        <w:tc>
          <w:tcPr>
            <w:tcW w:w="2488" w:type="dxa"/>
            <w:vAlign w:val="center"/>
          </w:tcPr>
          <w:p w14:paraId="27536243" w14:textId="2E24EAB8" w:rsidR="003063A2" w:rsidRDefault="000C4D57" w:rsidP="00675FD4">
            <w:pPr>
              <w:pStyle w:val="Heading2"/>
              <w:spacing w:after="120" w:line="240" w:lineRule="auto"/>
              <w:ind w:left="0"/>
              <w:jc w:val="center"/>
              <w:rPr>
                <w:color w:val="61646A"/>
                <w:spacing w:val="-2"/>
                <w:sz w:val="20"/>
                <w:szCs w:val="20"/>
              </w:rPr>
            </w:pPr>
            <w:r w:rsidRPr="000C4D57">
              <w:rPr>
                <w:color w:val="61646A"/>
                <w:spacing w:val="-2"/>
                <w:sz w:val="20"/>
                <w:szCs w:val="20"/>
              </w:rPr>
              <w:t>Identification Verification Information</w:t>
            </w:r>
          </w:p>
        </w:tc>
        <w:tc>
          <w:tcPr>
            <w:tcW w:w="2552" w:type="dxa"/>
          </w:tcPr>
          <w:p w14:paraId="44ED5977" w14:textId="282596AC" w:rsidR="003063A2" w:rsidRDefault="001F11B1" w:rsidP="00675FD4">
            <w:pPr>
              <w:pStyle w:val="Heading2"/>
              <w:spacing w:before="120" w:after="120" w:line="240" w:lineRule="auto"/>
              <w:ind w:left="0"/>
              <w:jc w:val="both"/>
              <w:rPr>
                <w:color w:val="61646A"/>
                <w:spacing w:val="-2"/>
                <w:sz w:val="20"/>
                <w:szCs w:val="20"/>
              </w:rPr>
            </w:pPr>
            <w:r w:rsidRPr="001F11B1">
              <w:rPr>
                <w:color w:val="61646A"/>
                <w:spacing w:val="-2"/>
                <w:sz w:val="20"/>
                <w:szCs w:val="20"/>
              </w:rPr>
              <w:t>Government-issued identification documents or copies of them, including passport details, tax identifiers, and other identification information where needed for lawful business purposes</w:t>
            </w:r>
            <w:r>
              <w:rPr>
                <w:color w:val="61646A"/>
                <w:spacing w:val="-2"/>
                <w:sz w:val="20"/>
                <w:szCs w:val="20"/>
              </w:rPr>
              <w:t>.</w:t>
            </w:r>
          </w:p>
        </w:tc>
      </w:tr>
      <w:tr w:rsidR="003063A2" w14:paraId="70E09971" w14:textId="77777777" w:rsidTr="00675FD4">
        <w:tc>
          <w:tcPr>
            <w:tcW w:w="2488" w:type="dxa"/>
            <w:vAlign w:val="center"/>
          </w:tcPr>
          <w:p w14:paraId="41FFE691" w14:textId="5640868C" w:rsidR="003063A2" w:rsidRDefault="006F1DF2" w:rsidP="00675FD4">
            <w:pPr>
              <w:pStyle w:val="Heading2"/>
              <w:spacing w:after="120" w:line="240" w:lineRule="auto"/>
              <w:ind w:left="0"/>
              <w:jc w:val="center"/>
              <w:rPr>
                <w:color w:val="61646A"/>
                <w:spacing w:val="-2"/>
                <w:sz w:val="20"/>
                <w:szCs w:val="20"/>
              </w:rPr>
            </w:pPr>
            <w:r w:rsidRPr="006F1DF2">
              <w:rPr>
                <w:color w:val="61646A"/>
                <w:spacing w:val="-2"/>
                <w:sz w:val="20"/>
                <w:szCs w:val="20"/>
              </w:rPr>
              <w:t>Registration and Account Information</w:t>
            </w:r>
          </w:p>
        </w:tc>
        <w:tc>
          <w:tcPr>
            <w:tcW w:w="2552" w:type="dxa"/>
          </w:tcPr>
          <w:p w14:paraId="113D1F25" w14:textId="7BA25FD6" w:rsidR="003063A2" w:rsidRDefault="00421553" w:rsidP="00530724">
            <w:pPr>
              <w:pStyle w:val="Heading2"/>
              <w:spacing w:before="120" w:after="120" w:line="240" w:lineRule="auto"/>
              <w:ind w:left="0"/>
              <w:jc w:val="both"/>
              <w:rPr>
                <w:color w:val="61646A"/>
                <w:spacing w:val="-2"/>
                <w:sz w:val="20"/>
                <w:szCs w:val="20"/>
              </w:rPr>
            </w:pPr>
            <w:r w:rsidRPr="00421553">
              <w:rPr>
                <w:color w:val="61646A"/>
                <w:spacing w:val="-2"/>
                <w:sz w:val="20"/>
                <w:szCs w:val="20"/>
              </w:rPr>
              <w:t>Newsletter requests; event or incentive trip registrations; subscriptions; downloads; usernames and passwords; survey responses; preferences; demographic information; and other information you provide in sign-up or registration forms</w:t>
            </w:r>
            <w:r>
              <w:rPr>
                <w:color w:val="61646A"/>
                <w:spacing w:val="-2"/>
                <w:sz w:val="20"/>
                <w:szCs w:val="20"/>
              </w:rPr>
              <w:t>.</w:t>
            </w:r>
          </w:p>
        </w:tc>
      </w:tr>
      <w:tr w:rsidR="003063A2" w14:paraId="145ABCF0" w14:textId="77777777" w:rsidTr="00675FD4">
        <w:tc>
          <w:tcPr>
            <w:tcW w:w="2488" w:type="dxa"/>
            <w:vAlign w:val="center"/>
          </w:tcPr>
          <w:p w14:paraId="736B7D6F" w14:textId="088D3BEF" w:rsidR="003063A2" w:rsidRDefault="00FA3A5D" w:rsidP="00675FD4">
            <w:pPr>
              <w:pStyle w:val="Heading2"/>
              <w:spacing w:after="120" w:line="240" w:lineRule="auto"/>
              <w:ind w:left="0"/>
              <w:jc w:val="center"/>
              <w:rPr>
                <w:color w:val="61646A"/>
                <w:spacing w:val="-2"/>
                <w:sz w:val="20"/>
                <w:szCs w:val="20"/>
              </w:rPr>
            </w:pPr>
            <w:r w:rsidRPr="00FA3A5D">
              <w:rPr>
                <w:color w:val="61646A"/>
                <w:spacing w:val="-2"/>
                <w:sz w:val="20"/>
                <w:szCs w:val="20"/>
              </w:rPr>
              <w:t>Payment and Transaction Information</w:t>
            </w:r>
          </w:p>
        </w:tc>
        <w:tc>
          <w:tcPr>
            <w:tcW w:w="2552" w:type="dxa"/>
          </w:tcPr>
          <w:p w14:paraId="7DB7EF0D" w14:textId="484CF64C" w:rsidR="003063A2" w:rsidRDefault="003A7189" w:rsidP="00D036BE">
            <w:pPr>
              <w:pStyle w:val="Heading2"/>
              <w:spacing w:before="120" w:after="120" w:line="240" w:lineRule="auto"/>
              <w:ind w:left="0"/>
              <w:jc w:val="both"/>
              <w:rPr>
                <w:color w:val="61646A"/>
                <w:spacing w:val="-2"/>
                <w:sz w:val="20"/>
                <w:szCs w:val="20"/>
              </w:rPr>
            </w:pPr>
            <w:r w:rsidRPr="003A7189">
              <w:rPr>
                <w:color w:val="61646A"/>
                <w:spacing w:val="-2"/>
                <w:sz w:val="20"/>
                <w:szCs w:val="20"/>
              </w:rPr>
              <w:t>Purchase history; products ordered or returned; preferred products; training and consultant activity; and information submitted through the InfoTrax Back Office System or similar systems</w:t>
            </w:r>
            <w:r>
              <w:rPr>
                <w:color w:val="61646A"/>
                <w:spacing w:val="-2"/>
                <w:sz w:val="20"/>
                <w:szCs w:val="20"/>
              </w:rPr>
              <w:t>.</w:t>
            </w:r>
          </w:p>
        </w:tc>
      </w:tr>
      <w:tr w:rsidR="0011031E" w14:paraId="7EFB5149" w14:textId="77777777" w:rsidTr="00675FD4">
        <w:tc>
          <w:tcPr>
            <w:tcW w:w="2488" w:type="dxa"/>
            <w:vAlign w:val="center"/>
          </w:tcPr>
          <w:p w14:paraId="2ED2CFD7" w14:textId="334D4A58" w:rsidR="0011031E" w:rsidRPr="00FA3A5D" w:rsidRDefault="00456044" w:rsidP="00675FD4">
            <w:pPr>
              <w:pStyle w:val="Heading2"/>
              <w:spacing w:after="120" w:line="240" w:lineRule="auto"/>
              <w:ind w:left="0"/>
              <w:jc w:val="center"/>
              <w:rPr>
                <w:color w:val="61646A"/>
                <w:spacing w:val="-2"/>
                <w:sz w:val="20"/>
                <w:szCs w:val="20"/>
              </w:rPr>
            </w:pPr>
            <w:r w:rsidRPr="00456044">
              <w:rPr>
                <w:color w:val="61646A"/>
                <w:spacing w:val="-2"/>
                <w:sz w:val="20"/>
                <w:szCs w:val="20"/>
              </w:rPr>
              <w:t>Sensitive Personal Information</w:t>
            </w:r>
          </w:p>
        </w:tc>
        <w:tc>
          <w:tcPr>
            <w:tcW w:w="2552" w:type="dxa"/>
          </w:tcPr>
          <w:p w14:paraId="687C2DF0" w14:textId="660CFECF" w:rsidR="0011031E" w:rsidRPr="003A7189" w:rsidRDefault="00C3471A" w:rsidP="00997FD1">
            <w:pPr>
              <w:pStyle w:val="Heading2"/>
              <w:spacing w:before="120" w:after="360" w:line="240" w:lineRule="auto"/>
              <w:ind w:left="0"/>
              <w:jc w:val="both"/>
              <w:rPr>
                <w:color w:val="61646A"/>
                <w:spacing w:val="-2"/>
                <w:sz w:val="20"/>
                <w:szCs w:val="20"/>
              </w:rPr>
            </w:pPr>
            <w:r w:rsidRPr="00C3471A">
              <w:rPr>
                <w:color w:val="61646A"/>
                <w:spacing w:val="-2"/>
                <w:sz w:val="20"/>
                <w:szCs w:val="20"/>
              </w:rPr>
              <w:t>Health-related or ethnicity-related information where necessary for product safety, service delivery, legal compliance, or another purpose permitted by law</w:t>
            </w:r>
            <w:r>
              <w:rPr>
                <w:color w:val="61646A"/>
                <w:spacing w:val="-2"/>
                <w:sz w:val="20"/>
                <w:szCs w:val="20"/>
              </w:rPr>
              <w:t>.</w:t>
            </w:r>
          </w:p>
        </w:tc>
      </w:tr>
      <w:tr w:rsidR="00C3471A" w14:paraId="7417E518" w14:textId="77777777" w:rsidTr="00953AB7">
        <w:tc>
          <w:tcPr>
            <w:tcW w:w="2488" w:type="dxa"/>
            <w:vAlign w:val="center"/>
          </w:tcPr>
          <w:p w14:paraId="662BA8D6" w14:textId="704747D8" w:rsidR="00C3471A" w:rsidRPr="00456044" w:rsidRDefault="00ED7E27" w:rsidP="00953AB7">
            <w:pPr>
              <w:pStyle w:val="Heading2"/>
              <w:spacing w:after="120" w:line="240" w:lineRule="auto"/>
              <w:ind w:left="0"/>
              <w:jc w:val="center"/>
              <w:rPr>
                <w:color w:val="61646A"/>
                <w:spacing w:val="-2"/>
                <w:sz w:val="20"/>
                <w:szCs w:val="20"/>
              </w:rPr>
            </w:pPr>
            <w:r w:rsidRPr="00ED7E27">
              <w:rPr>
                <w:color w:val="61646A"/>
                <w:spacing w:val="-2"/>
                <w:sz w:val="20"/>
                <w:szCs w:val="20"/>
              </w:rPr>
              <w:t>Other Information</w:t>
            </w:r>
          </w:p>
        </w:tc>
        <w:tc>
          <w:tcPr>
            <w:tcW w:w="2552" w:type="dxa"/>
          </w:tcPr>
          <w:p w14:paraId="33F90A96" w14:textId="2C867E8E" w:rsidR="00C3471A" w:rsidRPr="00C3471A" w:rsidRDefault="00675FD4" w:rsidP="00953AB7">
            <w:pPr>
              <w:pStyle w:val="Heading2"/>
              <w:spacing w:before="120" w:after="120" w:line="240" w:lineRule="auto"/>
              <w:ind w:left="0"/>
              <w:jc w:val="both"/>
              <w:rPr>
                <w:color w:val="61646A"/>
                <w:spacing w:val="-2"/>
                <w:sz w:val="20"/>
                <w:szCs w:val="20"/>
              </w:rPr>
            </w:pPr>
            <w:r w:rsidRPr="00675FD4">
              <w:rPr>
                <w:color w:val="61646A"/>
                <w:spacing w:val="-2"/>
                <w:sz w:val="20"/>
                <w:szCs w:val="20"/>
              </w:rPr>
              <w:t>Communications with customer support, social media interactions, contest or promotion entries, and any other information you voluntarily provide</w:t>
            </w:r>
          </w:p>
        </w:tc>
      </w:tr>
    </w:tbl>
    <w:p w14:paraId="46E46ECF" w14:textId="00F5125A" w:rsidR="003063A2" w:rsidRDefault="00211C32" w:rsidP="000C284E">
      <w:pPr>
        <w:pStyle w:val="Heading2"/>
        <w:numPr>
          <w:ilvl w:val="1"/>
          <w:numId w:val="17"/>
        </w:numPr>
        <w:spacing w:before="120" w:after="120" w:line="240" w:lineRule="auto"/>
        <w:ind w:left="0" w:firstLine="0"/>
        <w:jc w:val="both"/>
        <w:rPr>
          <w:b/>
          <w:bCs/>
          <w:color w:val="61646A"/>
          <w:spacing w:val="-2"/>
          <w:sz w:val="20"/>
          <w:szCs w:val="20"/>
        </w:rPr>
      </w:pPr>
      <w:r>
        <w:rPr>
          <w:b/>
          <w:bCs/>
          <w:color w:val="61646A"/>
          <w:spacing w:val="-2"/>
          <w:sz w:val="20"/>
          <w:szCs w:val="20"/>
        </w:rPr>
        <w:t>Information About Children</w:t>
      </w:r>
    </w:p>
    <w:p w14:paraId="7179461F" w14:textId="77777777" w:rsidR="00264AB0" w:rsidRDefault="000C284E" w:rsidP="00264AB0">
      <w:pPr>
        <w:pStyle w:val="Heading2"/>
        <w:spacing w:line="240" w:lineRule="auto"/>
        <w:ind w:left="0"/>
        <w:jc w:val="both"/>
        <w:rPr>
          <w:color w:val="61646A"/>
          <w:spacing w:val="-2"/>
          <w:sz w:val="20"/>
          <w:szCs w:val="20"/>
        </w:rPr>
      </w:pPr>
      <w:r w:rsidRPr="000C284E">
        <w:rPr>
          <w:color w:val="61646A"/>
          <w:spacing w:val="-2"/>
          <w:sz w:val="20"/>
          <w:szCs w:val="20"/>
        </w:rPr>
        <w:t>We do not knowingly collect personal information from children under 18 or from anyone who is considered a minor in their country. Our products and services are not intended for individuals who are minors or under the age of 18</w:t>
      </w:r>
      <w:r>
        <w:rPr>
          <w:color w:val="61646A"/>
          <w:spacing w:val="-2"/>
          <w:sz w:val="20"/>
          <w:szCs w:val="20"/>
        </w:rPr>
        <w:t>.</w:t>
      </w:r>
    </w:p>
    <w:p w14:paraId="0312D269" w14:textId="23ED847C" w:rsidR="00264AB0" w:rsidRDefault="005F0777" w:rsidP="00264AB0">
      <w:pPr>
        <w:pStyle w:val="Heading2"/>
        <w:spacing w:after="120" w:line="240" w:lineRule="auto"/>
        <w:ind w:left="0"/>
        <w:jc w:val="both"/>
        <w:rPr>
          <w:color w:val="61646A"/>
          <w:spacing w:val="-2"/>
          <w:sz w:val="20"/>
          <w:szCs w:val="20"/>
        </w:rPr>
      </w:pPr>
      <w:r>
        <w:rPr>
          <w:b/>
          <w:color w:val="52555B"/>
          <w:spacing w:val="-2"/>
          <w:sz w:val="20"/>
          <w:szCs w:val="20"/>
        </w:rPr>
        <w:pict w14:anchorId="2FF6A38F">
          <v:rect id="_x0000_i1028" style="width:0;height:1.5pt" o:hralign="center" o:hrstd="t" o:hr="t" fillcolor="#a0a0a0" stroked="f"/>
        </w:pict>
      </w:r>
    </w:p>
    <w:p w14:paraId="714FC062" w14:textId="181E91BA" w:rsidR="00103AA8" w:rsidRPr="008F60C5" w:rsidRDefault="00991EA9" w:rsidP="00A27F46">
      <w:pPr>
        <w:pStyle w:val="Heading2"/>
        <w:spacing w:after="120" w:line="240" w:lineRule="auto"/>
        <w:ind w:left="0"/>
        <w:rPr>
          <w:b/>
          <w:color w:val="61646A"/>
          <w:spacing w:val="-2"/>
          <w:sz w:val="20"/>
          <w:szCs w:val="20"/>
        </w:rPr>
      </w:pPr>
      <w:r w:rsidRPr="008F60C5">
        <w:rPr>
          <w:b/>
          <w:color w:val="61646A"/>
          <w:spacing w:val="-2"/>
          <w:sz w:val="20"/>
          <w:szCs w:val="20"/>
        </w:rPr>
        <w:t>SECTION</w:t>
      </w:r>
      <w:r w:rsidRPr="008F60C5">
        <w:rPr>
          <w:b/>
          <w:color w:val="61646A"/>
          <w:spacing w:val="-3"/>
          <w:sz w:val="20"/>
          <w:szCs w:val="20"/>
        </w:rPr>
        <w:t xml:space="preserve"> </w:t>
      </w:r>
      <w:r w:rsidRPr="008F60C5">
        <w:rPr>
          <w:b/>
          <w:color w:val="61646A"/>
          <w:spacing w:val="-2"/>
          <w:sz w:val="20"/>
          <w:szCs w:val="20"/>
        </w:rPr>
        <w:t>3</w:t>
      </w:r>
      <w:r w:rsidR="00103AA8" w:rsidRPr="008F60C5">
        <w:rPr>
          <w:b/>
          <w:color w:val="61646A"/>
          <w:spacing w:val="-2"/>
          <w:sz w:val="20"/>
          <w:szCs w:val="20"/>
        </w:rPr>
        <w:t xml:space="preserve"> – </w:t>
      </w:r>
      <w:r w:rsidR="009962C9">
        <w:rPr>
          <w:b/>
          <w:color w:val="61646A"/>
          <w:spacing w:val="-2"/>
          <w:sz w:val="20"/>
          <w:szCs w:val="20"/>
        </w:rPr>
        <w:t>HOW WE USE PERSONAL INFORMATION</w:t>
      </w:r>
    </w:p>
    <w:p w14:paraId="0B4C7ABC" w14:textId="77777777" w:rsidR="00D036BE" w:rsidRDefault="006E1F50" w:rsidP="00A27F46">
      <w:pPr>
        <w:pStyle w:val="Heading2"/>
        <w:spacing w:after="120" w:line="240" w:lineRule="auto"/>
        <w:ind w:left="0"/>
        <w:jc w:val="both"/>
        <w:rPr>
          <w:rFonts w:eastAsia="Proxima Nova Rg" w:cs="Proxima Nova Rg"/>
          <w:color w:val="61646A"/>
          <w:sz w:val="20"/>
          <w:szCs w:val="20"/>
        </w:rPr>
      </w:pPr>
      <w:r w:rsidRPr="006E1F50">
        <w:rPr>
          <w:rFonts w:eastAsia="Proxima Nova Rg" w:cs="Proxima Nova Rg"/>
          <w:color w:val="61646A"/>
          <w:sz w:val="20"/>
          <w:szCs w:val="20"/>
        </w:rPr>
        <w:t>We use personal information for a variety of purposes depending on your relationship with LifeVantage and the context in which the information is collected. In all cases, we limit our use of personal information to what is necessary, proportionate, and consistent with applicable laws</w:t>
      </w:r>
      <w:r w:rsidR="006632B4" w:rsidRPr="008F60C5">
        <w:rPr>
          <w:rFonts w:eastAsia="Proxima Nova Rg" w:cs="Proxima Nova Rg"/>
          <w:color w:val="61646A"/>
          <w:sz w:val="20"/>
          <w:szCs w:val="20"/>
        </w:rPr>
        <w:t>.</w:t>
      </w:r>
    </w:p>
    <w:p w14:paraId="679CAF2F" w14:textId="285DCDA3" w:rsidR="00D036BE" w:rsidRDefault="0007332A" w:rsidP="0007332A">
      <w:pPr>
        <w:pStyle w:val="Heading2"/>
        <w:numPr>
          <w:ilvl w:val="1"/>
          <w:numId w:val="20"/>
        </w:numPr>
        <w:spacing w:after="120" w:line="240" w:lineRule="auto"/>
        <w:ind w:left="0" w:firstLine="0"/>
        <w:jc w:val="both"/>
        <w:rPr>
          <w:rFonts w:eastAsia="Proxima Nova Rg" w:cs="Proxima Nova Rg"/>
          <w:b/>
          <w:bCs/>
          <w:color w:val="61646A"/>
          <w:sz w:val="20"/>
          <w:szCs w:val="20"/>
        </w:rPr>
      </w:pPr>
      <w:r w:rsidRPr="0007332A">
        <w:rPr>
          <w:rFonts w:eastAsia="Proxima Nova Rg" w:cs="Proxima Nova Rg"/>
          <w:b/>
          <w:bCs/>
          <w:color w:val="61646A"/>
          <w:sz w:val="20"/>
          <w:szCs w:val="20"/>
        </w:rPr>
        <w:t>Purpose of Processing</w:t>
      </w:r>
    </w:p>
    <w:p w14:paraId="38DE2D71" w14:textId="3D3952DF" w:rsidR="00F3053A" w:rsidRDefault="00C91935" w:rsidP="00F3053A">
      <w:pPr>
        <w:pStyle w:val="Heading2"/>
        <w:spacing w:after="120" w:line="240" w:lineRule="auto"/>
        <w:ind w:left="0"/>
        <w:jc w:val="both"/>
        <w:rPr>
          <w:rFonts w:eastAsia="Proxima Nova Rg" w:cs="Proxima Nova Rg"/>
          <w:color w:val="61646A"/>
          <w:sz w:val="20"/>
          <w:szCs w:val="20"/>
        </w:rPr>
      </w:pPr>
      <w:r w:rsidRPr="00C91935">
        <w:rPr>
          <w:rFonts w:eastAsia="Proxima Nova Rg" w:cs="Proxima Nova Rg"/>
          <w:color w:val="61646A"/>
          <w:sz w:val="20"/>
          <w:szCs w:val="20"/>
        </w:rPr>
        <w:t>We may use your personal information for the following business and operational purposes</w:t>
      </w:r>
      <w:r w:rsidR="00A34B3F">
        <w:rPr>
          <w:rFonts w:eastAsia="Proxima Nova Rg" w:cs="Proxima Nova Rg"/>
          <w:color w:val="61646A"/>
          <w:sz w:val="20"/>
          <w:szCs w:val="20"/>
        </w:rPr>
        <w:t>.</w:t>
      </w:r>
    </w:p>
    <w:p w14:paraId="35625970" w14:textId="7521F43D" w:rsidR="00C91935" w:rsidRDefault="003F1D0B" w:rsidP="00C91935">
      <w:pPr>
        <w:pStyle w:val="Heading2"/>
        <w:numPr>
          <w:ilvl w:val="0"/>
          <w:numId w:val="22"/>
        </w:numPr>
        <w:spacing w:after="120" w:line="240" w:lineRule="auto"/>
        <w:ind w:hanging="540"/>
        <w:jc w:val="both"/>
        <w:rPr>
          <w:rFonts w:eastAsia="Proxima Nova Rg" w:cs="Proxima Nova Rg"/>
          <w:color w:val="61646A"/>
          <w:sz w:val="20"/>
          <w:szCs w:val="20"/>
        </w:rPr>
      </w:pPr>
      <w:r w:rsidRPr="003F1D0B">
        <w:rPr>
          <w:rFonts w:eastAsia="Proxima Nova Rg" w:cs="Proxima Nova Rg"/>
          <w:b/>
          <w:bCs/>
          <w:color w:val="61646A"/>
          <w:sz w:val="20"/>
          <w:szCs w:val="20"/>
        </w:rPr>
        <w:t>Account Management and Service Delivery</w:t>
      </w:r>
      <w:r w:rsidRPr="003F1D0B">
        <w:rPr>
          <w:rFonts w:eastAsia="Proxima Nova Rg" w:cs="Proxima Nova Rg"/>
          <w:color w:val="61646A"/>
          <w:sz w:val="20"/>
          <w:szCs w:val="20"/>
        </w:rPr>
        <w:t>: To create, maintain, and manage accounts; to process orders and returns; to deliver products and services; to fulfill contractual obligations; and to provide customer support</w:t>
      </w:r>
      <w:r>
        <w:rPr>
          <w:rFonts w:eastAsia="Proxima Nova Rg" w:cs="Proxima Nova Rg"/>
          <w:color w:val="61646A"/>
          <w:sz w:val="20"/>
          <w:szCs w:val="20"/>
        </w:rPr>
        <w:t>.</w:t>
      </w:r>
    </w:p>
    <w:p w14:paraId="4E985CFC" w14:textId="0AB657ED" w:rsidR="003F1D0B" w:rsidRDefault="00A34B3F" w:rsidP="00C91935">
      <w:pPr>
        <w:pStyle w:val="Heading2"/>
        <w:numPr>
          <w:ilvl w:val="0"/>
          <w:numId w:val="22"/>
        </w:numPr>
        <w:spacing w:after="120" w:line="240" w:lineRule="auto"/>
        <w:ind w:hanging="540"/>
        <w:jc w:val="both"/>
        <w:rPr>
          <w:rFonts w:eastAsia="Proxima Nova Rg" w:cs="Proxima Nova Rg"/>
          <w:color w:val="61646A"/>
          <w:sz w:val="20"/>
          <w:szCs w:val="20"/>
        </w:rPr>
      </w:pPr>
      <w:r w:rsidRPr="00A34B3F">
        <w:rPr>
          <w:rFonts w:eastAsia="Proxima Nova Rg" w:cs="Proxima Nova Rg"/>
          <w:b/>
          <w:bCs/>
          <w:color w:val="61646A"/>
          <w:sz w:val="20"/>
          <w:szCs w:val="20"/>
        </w:rPr>
        <w:t>Consultant and Partner Management</w:t>
      </w:r>
      <w:r w:rsidRPr="00A34B3F">
        <w:rPr>
          <w:rFonts w:eastAsia="Proxima Nova Rg" w:cs="Proxima Nova Rg"/>
          <w:color w:val="61646A"/>
          <w:sz w:val="20"/>
          <w:szCs w:val="20"/>
        </w:rPr>
        <w:t xml:space="preserve">: To support and compensate independent </w:t>
      </w:r>
      <w:r w:rsidR="0014542C">
        <w:rPr>
          <w:rFonts w:eastAsia="Proxima Nova Rg" w:cs="Proxima Nova Rg"/>
          <w:color w:val="61646A"/>
          <w:sz w:val="20"/>
          <w:szCs w:val="20"/>
        </w:rPr>
        <w:t xml:space="preserve">contractor </w:t>
      </w:r>
      <w:r w:rsidRPr="00A34B3F">
        <w:rPr>
          <w:rFonts w:eastAsia="Proxima Nova Rg" w:cs="Proxima Nova Rg"/>
          <w:color w:val="61646A"/>
          <w:sz w:val="20"/>
          <w:szCs w:val="20"/>
        </w:rPr>
        <w:t>consultants; to facilitate upline communications; and to evaluate consultant performance and training needs</w:t>
      </w:r>
      <w:r w:rsidR="0014542C">
        <w:rPr>
          <w:rFonts w:eastAsia="Proxima Nova Rg" w:cs="Proxima Nova Rg"/>
          <w:color w:val="61646A"/>
          <w:sz w:val="20"/>
          <w:szCs w:val="20"/>
        </w:rPr>
        <w:t>.</w:t>
      </w:r>
    </w:p>
    <w:p w14:paraId="7A0C6673" w14:textId="45DB6A24" w:rsidR="008E22E5" w:rsidRDefault="003972DE" w:rsidP="00C91935">
      <w:pPr>
        <w:pStyle w:val="Heading2"/>
        <w:numPr>
          <w:ilvl w:val="0"/>
          <w:numId w:val="22"/>
        </w:numPr>
        <w:spacing w:after="120" w:line="240" w:lineRule="auto"/>
        <w:ind w:hanging="540"/>
        <w:jc w:val="both"/>
        <w:rPr>
          <w:rFonts w:eastAsia="Proxima Nova Rg" w:cs="Proxima Nova Rg"/>
          <w:color w:val="61646A"/>
          <w:sz w:val="20"/>
          <w:szCs w:val="20"/>
        </w:rPr>
      </w:pPr>
      <w:r w:rsidRPr="003972DE">
        <w:rPr>
          <w:rFonts w:eastAsia="Proxima Nova Rg" w:cs="Proxima Nova Rg"/>
          <w:b/>
          <w:bCs/>
          <w:color w:val="61646A"/>
          <w:sz w:val="20"/>
          <w:szCs w:val="20"/>
        </w:rPr>
        <w:t>Employment and Recruiting</w:t>
      </w:r>
      <w:r w:rsidRPr="003972DE">
        <w:rPr>
          <w:rFonts w:eastAsia="Proxima Nova Rg" w:cs="Proxima Nova Rg"/>
          <w:color w:val="61646A"/>
          <w:sz w:val="20"/>
          <w:szCs w:val="20"/>
        </w:rPr>
        <w:t>: To evaluate job applications, manage employment relationships, provide employee benefits, and fulfill legal obligations</w:t>
      </w:r>
      <w:r>
        <w:rPr>
          <w:rFonts w:eastAsia="Proxima Nova Rg" w:cs="Proxima Nova Rg"/>
          <w:color w:val="61646A"/>
          <w:sz w:val="20"/>
          <w:szCs w:val="20"/>
        </w:rPr>
        <w:t>.</w:t>
      </w:r>
    </w:p>
    <w:p w14:paraId="5274C60C" w14:textId="11C9E03D" w:rsidR="00DA58A7" w:rsidRDefault="00DA58A7" w:rsidP="00C91935">
      <w:pPr>
        <w:pStyle w:val="Heading2"/>
        <w:numPr>
          <w:ilvl w:val="0"/>
          <w:numId w:val="22"/>
        </w:numPr>
        <w:spacing w:after="120" w:line="240" w:lineRule="auto"/>
        <w:ind w:hanging="540"/>
        <w:jc w:val="both"/>
        <w:rPr>
          <w:rFonts w:eastAsia="Proxima Nova Rg" w:cs="Proxima Nova Rg"/>
          <w:color w:val="61646A"/>
          <w:sz w:val="20"/>
          <w:szCs w:val="20"/>
        </w:rPr>
      </w:pPr>
      <w:r w:rsidRPr="00DA58A7">
        <w:rPr>
          <w:rFonts w:eastAsia="Proxima Nova Rg" w:cs="Proxima Nova Rg"/>
          <w:b/>
          <w:bCs/>
          <w:color w:val="61646A"/>
          <w:sz w:val="20"/>
          <w:szCs w:val="20"/>
        </w:rPr>
        <w:t>Payments and Transactions</w:t>
      </w:r>
      <w:r w:rsidRPr="00DA58A7">
        <w:rPr>
          <w:rFonts w:eastAsia="Proxima Nova Rg" w:cs="Proxima Nova Rg"/>
          <w:color w:val="61646A"/>
          <w:sz w:val="20"/>
          <w:szCs w:val="20"/>
        </w:rPr>
        <w:t>: To process purchases, issue refunds, conduct fraud screening, and manage billing or financial records</w:t>
      </w:r>
      <w:r>
        <w:rPr>
          <w:rFonts w:eastAsia="Proxima Nova Rg" w:cs="Proxima Nova Rg"/>
          <w:color w:val="61646A"/>
          <w:sz w:val="20"/>
          <w:szCs w:val="20"/>
        </w:rPr>
        <w:t>.</w:t>
      </w:r>
    </w:p>
    <w:p w14:paraId="67714858" w14:textId="00720BAF" w:rsidR="00406D8E" w:rsidRDefault="00406D8E" w:rsidP="00C91935">
      <w:pPr>
        <w:pStyle w:val="Heading2"/>
        <w:numPr>
          <w:ilvl w:val="0"/>
          <w:numId w:val="22"/>
        </w:numPr>
        <w:spacing w:after="120" w:line="240" w:lineRule="auto"/>
        <w:ind w:hanging="540"/>
        <w:jc w:val="both"/>
        <w:rPr>
          <w:rFonts w:eastAsia="Proxima Nova Rg" w:cs="Proxima Nova Rg"/>
          <w:color w:val="61646A"/>
          <w:sz w:val="20"/>
          <w:szCs w:val="20"/>
        </w:rPr>
      </w:pPr>
      <w:r w:rsidRPr="00406D8E">
        <w:rPr>
          <w:rFonts w:eastAsia="Proxima Nova Rg" w:cs="Proxima Nova Rg"/>
          <w:b/>
          <w:bCs/>
          <w:color w:val="61646A"/>
          <w:sz w:val="20"/>
          <w:szCs w:val="20"/>
        </w:rPr>
        <w:t>Communications and Marketing</w:t>
      </w:r>
      <w:r w:rsidRPr="00406D8E">
        <w:rPr>
          <w:rFonts w:eastAsia="Proxima Nova Rg" w:cs="Proxima Nova Rg"/>
          <w:color w:val="61646A"/>
          <w:sz w:val="20"/>
          <w:szCs w:val="20"/>
        </w:rPr>
        <w:t>: To send transactional communications (e.g., order confirmations), respond to inquiries, provide product updates, and send promotional or educational materials, which may be tailored using A</w:t>
      </w:r>
      <w:r w:rsidR="005941AA">
        <w:rPr>
          <w:rFonts w:eastAsia="Proxima Nova Rg" w:cs="Proxima Nova Rg"/>
          <w:color w:val="61646A"/>
          <w:sz w:val="20"/>
          <w:szCs w:val="20"/>
        </w:rPr>
        <w:t>rtificial Intelligence</w:t>
      </w:r>
      <w:r w:rsidRPr="00406D8E">
        <w:rPr>
          <w:rFonts w:eastAsia="Proxima Nova Rg" w:cs="Proxima Nova Rg"/>
          <w:color w:val="61646A"/>
          <w:sz w:val="20"/>
          <w:szCs w:val="20"/>
        </w:rPr>
        <w:t xml:space="preserve"> </w:t>
      </w:r>
      <w:r w:rsidR="00320E0D">
        <w:rPr>
          <w:rFonts w:eastAsia="Proxima Nova Rg" w:cs="Proxima Nova Rg"/>
          <w:color w:val="61646A"/>
          <w:sz w:val="20"/>
          <w:szCs w:val="20"/>
        </w:rPr>
        <w:t>(“</w:t>
      </w:r>
      <w:r w:rsidR="00320E0D" w:rsidRPr="00320E0D">
        <w:rPr>
          <w:rFonts w:eastAsia="Proxima Nova Rg" w:cs="Proxima Nova Rg"/>
          <w:b/>
          <w:bCs/>
          <w:color w:val="61646A"/>
          <w:sz w:val="20"/>
          <w:szCs w:val="20"/>
        </w:rPr>
        <w:t>AI</w:t>
      </w:r>
      <w:r w:rsidR="00320E0D">
        <w:rPr>
          <w:rFonts w:eastAsia="Proxima Nova Rg" w:cs="Proxima Nova Rg"/>
          <w:color w:val="61646A"/>
          <w:sz w:val="20"/>
          <w:szCs w:val="20"/>
        </w:rPr>
        <w:t xml:space="preserve">”) </w:t>
      </w:r>
      <w:r w:rsidRPr="00406D8E">
        <w:rPr>
          <w:rFonts w:eastAsia="Proxima Nova Rg" w:cs="Proxima Nova Rg"/>
          <w:color w:val="61646A"/>
          <w:sz w:val="20"/>
          <w:szCs w:val="20"/>
        </w:rPr>
        <w:t xml:space="preserve">and </w:t>
      </w:r>
      <w:r w:rsidR="00320E0D">
        <w:rPr>
          <w:rFonts w:eastAsia="Proxima Nova Rg" w:cs="Proxima Nova Rg"/>
          <w:color w:val="61646A"/>
          <w:sz w:val="20"/>
          <w:szCs w:val="20"/>
        </w:rPr>
        <w:t>Machine Learning (“</w:t>
      </w:r>
      <w:r w:rsidR="00B311BA" w:rsidRPr="00320E0D">
        <w:rPr>
          <w:rFonts w:eastAsia="Proxima Nova Rg" w:cs="Proxima Nova Rg"/>
          <w:b/>
          <w:bCs/>
          <w:color w:val="61646A"/>
          <w:sz w:val="20"/>
          <w:szCs w:val="20"/>
        </w:rPr>
        <w:t>ML</w:t>
      </w:r>
      <w:r w:rsidR="00320E0D">
        <w:rPr>
          <w:rFonts w:eastAsia="Proxima Nova Rg" w:cs="Proxima Nova Rg"/>
          <w:color w:val="61646A"/>
          <w:sz w:val="20"/>
          <w:szCs w:val="20"/>
        </w:rPr>
        <w:t>”)</w:t>
      </w:r>
      <w:r w:rsidR="00B311BA">
        <w:rPr>
          <w:rFonts w:eastAsia="Proxima Nova Rg" w:cs="Proxima Nova Rg"/>
          <w:color w:val="61646A"/>
          <w:sz w:val="20"/>
          <w:szCs w:val="20"/>
        </w:rPr>
        <w:t xml:space="preserve"> systems</w:t>
      </w:r>
      <w:r w:rsidRPr="00406D8E">
        <w:rPr>
          <w:rFonts w:eastAsia="Proxima Nova Rg" w:cs="Proxima Nova Rg"/>
          <w:color w:val="61646A"/>
          <w:sz w:val="20"/>
          <w:szCs w:val="20"/>
        </w:rPr>
        <w:t xml:space="preserve"> based on your </w:t>
      </w:r>
      <w:r w:rsidRPr="00406D8E">
        <w:rPr>
          <w:rFonts w:eastAsia="Proxima Nova Rg" w:cs="Proxima Nova Rg"/>
          <w:color w:val="61646A"/>
          <w:sz w:val="20"/>
          <w:szCs w:val="20"/>
        </w:rPr>
        <w:lastRenderedPageBreak/>
        <w:t>preferences and interactions</w:t>
      </w:r>
      <w:r w:rsidR="00CE129C">
        <w:rPr>
          <w:rFonts w:eastAsia="Proxima Nova Rg" w:cs="Proxima Nova Rg"/>
          <w:color w:val="61646A"/>
          <w:sz w:val="20"/>
          <w:szCs w:val="20"/>
        </w:rPr>
        <w:t>.</w:t>
      </w:r>
    </w:p>
    <w:p w14:paraId="496A3F3C" w14:textId="2FD32B0C" w:rsidR="00573D76" w:rsidRDefault="00573D76" w:rsidP="00C91935">
      <w:pPr>
        <w:pStyle w:val="Heading2"/>
        <w:numPr>
          <w:ilvl w:val="0"/>
          <w:numId w:val="22"/>
        </w:numPr>
        <w:spacing w:after="120" w:line="240" w:lineRule="auto"/>
        <w:ind w:hanging="540"/>
        <w:jc w:val="both"/>
        <w:rPr>
          <w:rFonts w:eastAsia="Proxima Nova Rg" w:cs="Proxima Nova Rg"/>
          <w:color w:val="61646A"/>
          <w:sz w:val="20"/>
          <w:szCs w:val="20"/>
        </w:rPr>
      </w:pPr>
      <w:r w:rsidRPr="00573D76">
        <w:rPr>
          <w:rFonts w:eastAsia="Proxima Nova Rg" w:cs="Proxima Nova Rg"/>
          <w:b/>
          <w:bCs/>
          <w:color w:val="61646A"/>
          <w:sz w:val="20"/>
          <w:szCs w:val="20"/>
        </w:rPr>
        <w:t>Events and Promotions</w:t>
      </w:r>
      <w:r w:rsidRPr="00573D76">
        <w:rPr>
          <w:rFonts w:eastAsia="Proxima Nova Rg" w:cs="Proxima Nova Rg"/>
          <w:color w:val="61646A"/>
          <w:sz w:val="20"/>
          <w:szCs w:val="20"/>
        </w:rPr>
        <w:t>: To manage registration for incentive trips, conferences, and online or in-person events</w:t>
      </w:r>
      <w:r>
        <w:rPr>
          <w:rFonts w:eastAsia="Proxima Nova Rg" w:cs="Proxima Nova Rg"/>
          <w:color w:val="61646A"/>
          <w:sz w:val="20"/>
          <w:szCs w:val="20"/>
        </w:rPr>
        <w:t>.</w:t>
      </w:r>
    </w:p>
    <w:p w14:paraId="20D0B2A8" w14:textId="4B9BECF4" w:rsidR="00573D76" w:rsidRDefault="004519F7" w:rsidP="00C91935">
      <w:pPr>
        <w:pStyle w:val="Heading2"/>
        <w:numPr>
          <w:ilvl w:val="0"/>
          <w:numId w:val="22"/>
        </w:numPr>
        <w:spacing w:after="120" w:line="240" w:lineRule="auto"/>
        <w:ind w:hanging="540"/>
        <w:jc w:val="both"/>
        <w:rPr>
          <w:rFonts w:eastAsia="Proxima Nova Rg" w:cs="Proxima Nova Rg"/>
          <w:color w:val="61646A"/>
          <w:sz w:val="20"/>
          <w:szCs w:val="20"/>
        </w:rPr>
      </w:pPr>
      <w:r w:rsidRPr="004519F7">
        <w:rPr>
          <w:rFonts w:eastAsia="Proxima Nova Rg" w:cs="Proxima Nova Rg"/>
          <w:b/>
          <w:bCs/>
          <w:color w:val="61646A"/>
          <w:sz w:val="20"/>
          <w:szCs w:val="20"/>
        </w:rPr>
        <w:t>Legal and Compliance</w:t>
      </w:r>
      <w:r w:rsidRPr="004519F7">
        <w:rPr>
          <w:rFonts w:eastAsia="Proxima Nova Rg" w:cs="Proxima Nova Rg"/>
          <w:color w:val="61646A"/>
          <w:sz w:val="20"/>
          <w:szCs w:val="20"/>
        </w:rPr>
        <w:t>: To comply with laws, regulations, and contractual requirements; respond to legal requests or investigations; enforce agreements; or protect rights, safety, and property</w:t>
      </w:r>
      <w:r>
        <w:rPr>
          <w:rFonts w:eastAsia="Proxima Nova Rg" w:cs="Proxima Nova Rg"/>
          <w:color w:val="61646A"/>
          <w:sz w:val="20"/>
          <w:szCs w:val="20"/>
        </w:rPr>
        <w:t>.</w:t>
      </w:r>
    </w:p>
    <w:p w14:paraId="5E0A8C9D" w14:textId="1741F3A3" w:rsidR="00025B0F" w:rsidRDefault="00025B0F" w:rsidP="00C91935">
      <w:pPr>
        <w:pStyle w:val="Heading2"/>
        <w:numPr>
          <w:ilvl w:val="0"/>
          <w:numId w:val="22"/>
        </w:numPr>
        <w:spacing w:after="120" w:line="240" w:lineRule="auto"/>
        <w:ind w:hanging="540"/>
        <w:jc w:val="both"/>
        <w:rPr>
          <w:rFonts w:eastAsia="Proxima Nova Rg" w:cs="Proxima Nova Rg"/>
          <w:color w:val="61646A"/>
          <w:sz w:val="20"/>
          <w:szCs w:val="20"/>
        </w:rPr>
      </w:pPr>
      <w:r w:rsidRPr="00025B0F">
        <w:rPr>
          <w:rFonts w:eastAsia="Proxima Nova Rg" w:cs="Proxima Nova Rg"/>
          <w:b/>
          <w:bCs/>
          <w:color w:val="61646A"/>
          <w:sz w:val="20"/>
          <w:szCs w:val="20"/>
        </w:rPr>
        <w:t>Analytics and Business Operations</w:t>
      </w:r>
      <w:r w:rsidRPr="00025B0F">
        <w:rPr>
          <w:rFonts w:eastAsia="Proxima Nova Rg" w:cs="Proxima Nova Rg"/>
          <w:color w:val="61646A"/>
          <w:sz w:val="20"/>
          <w:szCs w:val="20"/>
        </w:rPr>
        <w:t>: To analy</w:t>
      </w:r>
      <w:r>
        <w:rPr>
          <w:rFonts w:eastAsia="Proxima Nova Rg" w:cs="Proxima Nova Rg"/>
          <w:color w:val="61646A"/>
          <w:sz w:val="20"/>
          <w:szCs w:val="20"/>
        </w:rPr>
        <w:t>s</w:t>
      </w:r>
      <w:r w:rsidRPr="00025B0F">
        <w:rPr>
          <w:rFonts w:eastAsia="Proxima Nova Rg" w:cs="Proxima Nova Rg"/>
          <w:color w:val="61646A"/>
          <w:sz w:val="20"/>
          <w:szCs w:val="20"/>
        </w:rPr>
        <w:t xml:space="preserve">e product use, improve user experience, develop new offerings, ensure website/app functionality, and optimize marketing strategies, including through the use of AI and </w:t>
      </w:r>
      <w:r>
        <w:rPr>
          <w:rFonts w:eastAsia="Proxima Nova Rg" w:cs="Proxima Nova Rg"/>
          <w:color w:val="61646A"/>
          <w:sz w:val="20"/>
          <w:szCs w:val="20"/>
        </w:rPr>
        <w:t>ML</w:t>
      </w:r>
      <w:r w:rsidRPr="00025B0F">
        <w:rPr>
          <w:rFonts w:eastAsia="Proxima Nova Rg" w:cs="Proxima Nova Rg"/>
          <w:color w:val="61646A"/>
          <w:sz w:val="20"/>
          <w:szCs w:val="20"/>
        </w:rPr>
        <w:t xml:space="preserve"> tools</w:t>
      </w:r>
      <w:r w:rsidR="00EA581A">
        <w:rPr>
          <w:rFonts w:eastAsia="Proxima Nova Rg" w:cs="Proxima Nova Rg"/>
          <w:color w:val="61646A"/>
          <w:sz w:val="20"/>
          <w:szCs w:val="20"/>
        </w:rPr>
        <w:t>.</w:t>
      </w:r>
    </w:p>
    <w:p w14:paraId="3D924071" w14:textId="6DDB2CA7" w:rsidR="00EA581A" w:rsidRPr="00C91935" w:rsidRDefault="006C50D7" w:rsidP="00C91935">
      <w:pPr>
        <w:pStyle w:val="Heading2"/>
        <w:numPr>
          <w:ilvl w:val="0"/>
          <w:numId w:val="22"/>
        </w:numPr>
        <w:spacing w:after="120" w:line="240" w:lineRule="auto"/>
        <w:ind w:hanging="540"/>
        <w:jc w:val="both"/>
        <w:rPr>
          <w:rFonts w:eastAsia="Proxima Nova Rg" w:cs="Proxima Nova Rg"/>
          <w:color w:val="61646A"/>
          <w:sz w:val="20"/>
          <w:szCs w:val="20"/>
        </w:rPr>
      </w:pPr>
      <w:r w:rsidRPr="006C50D7">
        <w:rPr>
          <w:rFonts w:eastAsia="Proxima Nova Rg" w:cs="Proxima Nova Rg"/>
          <w:b/>
          <w:bCs/>
          <w:color w:val="61646A"/>
          <w:sz w:val="20"/>
          <w:szCs w:val="20"/>
        </w:rPr>
        <w:t>Security and Fraud Prevention</w:t>
      </w:r>
      <w:r w:rsidRPr="006C50D7">
        <w:rPr>
          <w:rFonts w:eastAsia="Proxima Nova Rg" w:cs="Proxima Nova Rg"/>
          <w:color w:val="61646A"/>
          <w:sz w:val="20"/>
          <w:szCs w:val="20"/>
        </w:rPr>
        <w:t>: To prevent unauthori</w:t>
      </w:r>
      <w:r>
        <w:rPr>
          <w:rFonts w:eastAsia="Proxima Nova Rg" w:cs="Proxima Nova Rg"/>
          <w:color w:val="61646A"/>
          <w:sz w:val="20"/>
          <w:szCs w:val="20"/>
        </w:rPr>
        <w:t>s</w:t>
      </w:r>
      <w:r w:rsidRPr="006C50D7">
        <w:rPr>
          <w:rFonts w:eastAsia="Proxima Nova Rg" w:cs="Proxima Nova Rg"/>
          <w:color w:val="61646A"/>
          <w:sz w:val="20"/>
          <w:szCs w:val="20"/>
        </w:rPr>
        <w:t>ed access, detect malicious behaviour, and maintain the integrity of our systems and networks</w:t>
      </w:r>
      <w:r>
        <w:rPr>
          <w:rFonts w:eastAsia="Proxima Nova Rg" w:cs="Proxima Nova Rg"/>
          <w:color w:val="61646A"/>
          <w:sz w:val="20"/>
          <w:szCs w:val="20"/>
        </w:rPr>
        <w:t>.</w:t>
      </w:r>
    </w:p>
    <w:p w14:paraId="67E15B15" w14:textId="6B8947F8" w:rsidR="005C35B0" w:rsidRDefault="005C35B0" w:rsidP="0007332A">
      <w:pPr>
        <w:pStyle w:val="Heading2"/>
        <w:numPr>
          <w:ilvl w:val="1"/>
          <w:numId w:val="20"/>
        </w:numPr>
        <w:spacing w:after="120" w:line="240" w:lineRule="auto"/>
        <w:ind w:left="0" w:firstLine="0"/>
        <w:jc w:val="both"/>
        <w:rPr>
          <w:rFonts w:eastAsia="Proxima Nova Rg" w:cs="Proxima Nova Rg"/>
          <w:b/>
          <w:bCs/>
          <w:color w:val="61646A"/>
          <w:sz w:val="20"/>
          <w:szCs w:val="20"/>
        </w:rPr>
      </w:pPr>
      <w:r>
        <w:rPr>
          <w:rFonts w:eastAsia="Proxima Nova Rg" w:cs="Proxima Nova Rg"/>
          <w:b/>
          <w:bCs/>
          <w:color w:val="61646A"/>
          <w:sz w:val="20"/>
          <w:szCs w:val="20"/>
        </w:rPr>
        <w:t>Consent and Other Legal Grounds</w:t>
      </w:r>
    </w:p>
    <w:p w14:paraId="64513AFC" w14:textId="28F7F956" w:rsidR="00D71837" w:rsidRPr="00D71837" w:rsidRDefault="00D71837" w:rsidP="00D71837">
      <w:pPr>
        <w:pStyle w:val="Heading2"/>
        <w:spacing w:after="120" w:line="240" w:lineRule="auto"/>
        <w:ind w:left="0"/>
        <w:jc w:val="both"/>
        <w:rPr>
          <w:rFonts w:eastAsia="Proxima Nova Rg" w:cs="Proxima Nova Rg"/>
          <w:color w:val="61646A"/>
          <w:sz w:val="20"/>
          <w:szCs w:val="20"/>
        </w:rPr>
      </w:pPr>
      <w:r w:rsidRPr="00D71837">
        <w:rPr>
          <w:rFonts w:eastAsia="Proxima Nova Rg" w:cs="Proxima Nova Rg"/>
          <w:color w:val="61646A"/>
          <w:sz w:val="20"/>
          <w:szCs w:val="20"/>
        </w:rPr>
        <w:t xml:space="preserve">LifeVantage collects, uses, and discloses personal information as permitted or required by the Privacy Act and other applicable laws, including for the purposes described in </w:t>
      </w:r>
      <w:r>
        <w:rPr>
          <w:rFonts w:eastAsia="Proxima Nova Rg" w:cs="Proxima Nova Rg"/>
          <w:color w:val="61646A"/>
          <w:sz w:val="20"/>
          <w:szCs w:val="20"/>
        </w:rPr>
        <w:t>this Notice</w:t>
      </w:r>
      <w:r w:rsidRPr="00D71837">
        <w:rPr>
          <w:rFonts w:eastAsia="Proxima Nova Rg" w:cs="Proxima Nova Rg"/>
          <w:color w:val="61646A"/>
          <w:sz w:val="20"/>
          <w:szCs w:val="20"/>
        </w:rPr>
        <w:t>, and to address consent where specifically relevant.</w:t>
      </w:r>
    </w:p>
    <w:p w14:paraId="2B2F4AEB" w14:textId="48B9B231" w:rsidR="005C35B0" w:rsidRDefault="005C35B0" w:rsidP="0007332A">
      <w:pPr>
        <w:pStyle w:val="Heading2"/>
        <w:numPr>
          <w:ilvl w:val="1"/>
          <w:numId w:val="20"/>
        </w:numPr>
        <w:spacing w:after="120" w:line="240" w:lineRule="auto"/>
        <w:ind w:left="0" w:firstLine="0"/>
        <w:jc w:val="both"/>
        <w:rPr>
          <w:rFonts w:eastAsia="Proxima Nova Rg" w:cs="Proxima Nova Rg"/>
          <w:b/>
          <w:bCs/>
          <w:color w:val="61646A"/>
          <w:sz w:val="20"/>
          <w:szCs w:val="20"/>
        </w:rPr>
      </w:pPr>
      <w:r>
        <w:rPr>
          <w:rFonts w:eastAsia="Proxima Nova Rg" w:cs="Proxima Nova Rg"/>
          <w:b/>
          <w:bCs/>
          <w:color w:val="61646A"/>
          <w:sz w:val="20"/>
          <w:szCs w:val="20"/>
        </w:rPr>
        <w:t>Use of A</w:t>
      </w:r>
      <w:r w:rsidR="000B1B36">
        <w:rPr>
          <w:rFonts w:eastAsia="Proxima Nova Rg" w:cs="Proxima Nova Rg"/>
          <w:b/>
          <w:bCs/>
          <w:color w:val="61646A"/>
          <w:sz w:val="20"/>
          <w:szCs w:val="20"/>
        </w:rPr>
        <w:t xml:space="preserve">I </w:t>
      </w:r>
      <w:r>
        <w:rPr>
          <w:rFonts w:eastAsia="Proxima Nova Rg" w:cs="Proxima Nova Rg"/>
          <w:b/>
          <w:bCs/>
          <w:color w:val="61646A"/>
          <w:sz w:val="20"/>
          <w:szCs w:val="20"/>
        </w:rPr>
        <w:t>for Marketing and Advertising</w:t>
      </w:r>
    </w:p>
    <w:p w14:paraId="6E827092" w14:textId="1B05FA2B" w:rsidR="000B1B36" w:rsidRDefault="004D324C" w:rsidP="000B1B36">
      <w:pPr>
        <w:pStyle w:val="Heading2"/>
        <w:spacing w:after="120" w:line="240" w:lineRule="auto"/>
        <w:ind w:left="0"/>
        <w:jc w:val="both"/>
        <w:rPr>
          <w:rFonts w:eastAsia="Proxima Nova Rg" w:cs="Proxima Nova Rg"/>
          <w:color w:val="61646A"/>
          <w:sz w:val="20"/>
          <w:szCs w:val="20"/>
        </w:rPr>
      </w:pPr>
      <w:r w:rsidRPr="004D324C">
        <w:rPr>
          <w:rFonts w:eastAsia="Proxima Nova Rg" w:cs="Proxima Nova Rg"/>
          <w:color w:val="61646A"/>
          <w:sz w:val="20"/>
          <w:szCs w:val="20"/>
        </w:rPr>
        <w:t>We may use AI and ML technologies to analyse personal information and improve our marketing and advertising activities. This may include</w:t>
      </w:r>
      <w:r w:rsidR="00496439">
        <w:rPr>
          <w:rFonts w:eastAsia="Proxima Nova Rg" w:cs="Proxima Nova Rg"/>
          <w:color w:val="61646A"/>
          <w:sz w:val="20"/>
          <w:szCs w:val="20"/>
        </w:rPr>
        <w:t>:</w:t>
      </w:r>
    </w:p>
    <w:p w14:paraId="7407BABD" w14:textId="0090F568" w:rsidR="00496439" w:rsidRDefault="005B13D6" w:rsidP="00496439">
      <w:pPr>
        <w:pStyle w:val="Heading2"/>
        <w:numPr>
          <w:ilvl w:val="0"/>
          <w:numId w:val="23"/>
        </w:numPr>
        <w:spacing w:after="120" w:line="240" w:lineRule="auto"/>
        <w:ind w:hanging="540"/>
        <w:jc w:val="both"/>
        <w:rPr>
          <w:rFonts w:eastAsia="Proxima Nova Rg" w:cs="Proxima Nova Rg"/>
          <w:color w:val="61646A"/>
          <w:sz w:val="20"/>
          <w:szCs w:val="20"/>
        </w:rPr>
      </w:pPr>
      <w:r w:rsidRPr="005B13D6">
        <w:rPr>
          <w:rFonts w:eastAsia="Proxima Nova Rg" w:cs="Proxima Nova Rg"/>
          <w:color w:val="61646A"/>
          <w:sz w:val="20"/>
          <w:szCs w:val="20"/>
        </w:rPr>
        <w:t>Analysing purchase history, preferences, and online behaviour to recommend products or services you may be interested in</w:t>
      </w:r>
      <w:r>
        <w:rPr>
          <w:rFonts w:eastAsia="Proxima Nova Rg" w:cs="Proxima Nova Rg"/>
          <w:color w:val="61646A"/>
          <w:sz w:val="20"/>
          <w:szCs w:val="20"/>
        </w:rPr>
        <w:t>.</w:t>
      </w:r>
    </w:p>
    <w:p w14:paraId="6899DB03" w14:textId="2283A884" w:rsidR="005B13D6" w:rsidRDefault="00D83D8E" w:rsidP="00496439">
      <w:pPr>
        <w:pStyle w:val="Heading2"/>
        <w:numPr>
          <w:ilvl w:val="0"/>
          <w:numId w:val="23"/>
        </w:numPr>
        <w:spacing w:after="120" w:line="240" w:lineRule="auto"/>
        <w:ind w:hanging="540"/>
        <w:jc w:val="both"/>
        <w:rPr>
          <w:rFonts w:eastAsia="Proxima Nova Rg" w:cs="Proxima Nova Rg"/>
          <w:color w:val="61646A"/>
          <w:sz w:val="20"/>
          <w:szCs w:val="20"/>
        </w:rPr>
      </w:pPr>
      <w:r w:rsidRPr="00D83D8E">
        <w:rPr>
          <w:rFonts w:eastAsia="Proxima Nova Rg" w:cs="Proxima Nova Rg"/>
          <w:color w:val="61646A"/>
          <w:sz w:val="20"/>
          <w:szCs w:val="20"/>
        </w:rPr>
        <w:t>Grouping users into audience segments for targeted advertising campaigns</w:t>
      </w:r>
      <w:r>
        <w:rPr>
          <w:rFonts w:eastAsia="Proxima Nova Rg" w:cs="Proxima Nova Rg"/>
          <w:color w:val="61646A"/>
          <w:sz w:val="20"/>
          <w:szCs w:val="20"/>
        </w:rPr>
        <w:t>.</w:t>
      </w:r>
    </w:p>
    <w:p w14:paraId="70923697" w14:textId="640FD1C4" w:rsidR="00D83D8E" w:rsidRDefault="00F31E99" w:rsidP="00496439">
      <w:pPr>
        <w:pStyle w:val="Heading2"/>
        <w:numPr>
          <w:ilvl w:val="0"/>
          <w:numId w:val="23"/>
        </w:numPr>
        <w:spacing w:after="120" w:line="240" w:lineRule="auto"/>
        <w:ind w:hanging="540"/>
        <w:jc w:val="both"/>
        <w:rPr>
          <w:rFonts w:eastAsia="Proxima Nova Rg" w:cs="Proxima Nova Rg"/>
          <w:color w:val="61646A"/>
          <w:sz w:val="20"/>
          <w:szCs w:val="20"/>
        </w:rPr>
      </w:pPr>
      <w:r w:rsidRPr="00F31E99">
        <w:rPr>
          <w:rFonts w:eastAsia="Proxima Nova Rg" w:cs="Proxima Nova Rg"/>
          <w:color w:val="61646A"/>
          <w:sz w:val="20"/>
          <w:szCs w:val="20"/>
        </w:rPr>
        <w:t>Optimizing the timing, content, and delivery of marketing messages</w:t>
      </w:r>
      <w:r>
        <w:rPr>
          <w:rFonts w:eastAsia="Proxima Nova Rg" w:cs="Proxima Nova Rg"/>
          <w:color w:val="61646A"/>
          <w:sz w:val="20"/>
          <w:szCs w:val="20"/>
        </w:rPr>
        <w:t>.</w:t>
      </w:r>
    </w:p>
    <w:p w14:paraId="6FC349EB" w14:textId="1EF2D6AE" w:rsidR="00F31E99" w:rsidRDefault="00F31E99" w:rsidP="00F31E99">
      <w:pPr>
        <w:pStyle w:val="Heading2"/>
        <w:spacing w:after="120" w:line="240" w:lineRule="auto"/>
        <w:ind w:left="0"/>
        <w:jc w:val="both"/>
        <w:rPr>
          <w:rFonts w:eastAsia="Proxima Nova Rg" w:cs="Proxima Nova Rg"/>
          <w:color w:val="61646A"/>
          <w:sz w:val="20"/>
          <w:szCs w:val="20"/>
        </w:rPr>
      </w:pPr>
      <w:r>
        <w:rPr>
          <w:rFonts w:eastAsia="Proxima Nova Rg" w:cs="Proxima Nova Rg"/>
          <w:color w:val="61646A"/>
          <w:sz w:val="20"/>
          <w:szCs w:val="20"/>
        </w:rPr>
        <w:t>We will only process personal information for AI-driven marketing or targeted advertising:</w:t>
      </w:r>
    </w:p>
    <w:p w14:paraId="78C1E02D" w14:textId="05A85712" w:rsidR="00F31E99" w:rsidRDefault="00F31E99" w:rsidP="00F31E99">
      <w:pPr>
        <w:pStyle w:val="Heading2"/>
        <w:numPr>
          <w:ilvl w:val="0"/>
          <w:numId w:val="24"/>
        </w:numPr>
        <w:spacing w:after="120" w:line="240" w:lineRule="auto"/>
        <w:ind w:hanging="540"/>
        <w:jc w:val="both"/>
        <w:rPr>
          <w:rFonts w:eastAsia="Proxima Nova Rg" w:cs="Proxima Nova Rg"/>
          <w:color w:val="61646A"/>
          <w:sz w:val="20"/>
          <w:szCs w:val="20"/>
        </w:rPr>
      </w:pPr>
      <w:r>
        <w:rPr>
          <w:rFonts w:eastAsia="Proxima Nova Rg" w:cs="Proxima Nova Rg"/>
          <w:color w:val="61646A"/>
          <w:sz w:val="20"/>
          <w:szCs w:val="20"/>
        </w:rPr>
        <w:t>Where permitted by law and in accordance with your privacy rights.</w:t>
      </w:r>
    </w:p>
    <w:p w14:paraId="5D169244" w14:textId="50FB6B60" w:rsidR="00F31E99" w:rsidRPr="004D324C" w:rsidRDefault="00DE49A5" w:rsidP="00F31E99">
      <w:pPr>
        <w:pStyle w:val="Heading2"/>
        <w:numPr>
          <w:ilvl w:val="0"/>
          <w:numId w:val="24"/>
        </w:numPr>
        <w:spacing w:after="120" w:line="240" w:lineRule="auto"/>
        <w:ind w:hanging="540"/>
        <w:jc w:val="both"/>
        <w:rPr>
          <w:rFonts w:eastAsia="Proxima Nova Rg" w:cs="Proxima Nova Rg"/>
          <w:color w:val="61646A"/>
          <w:sz w:val="20"/>
          <w:szCs w:val="20"/>
        </w:rPr>
      </w:pPr>
      <w:r>
        <w:rPr>
          <w:rFonts w:eastAsia="Proxima Nova Rg" w:cs="Proxima Nova Rg"/>
          <w:color w:val="61646A"/>
          <w:sz w:val="20"/>
          <w:szCs w:val="20"/>
        </w:rPr>
        <w:t>Based on your consent where required.</w:t>
      </w:r>
    </w:p>
    <w:p w14:paraId="486C80D6" w14:textId="39DC773C" w:rsidR="00B0216D" w:rsidRDefault="00B0216D" w:rsidP="0007332A">
      <w:pPr>
        <w:pStyle w:val="Heading2"/>
        <w:numPr>
          <w:ilvl w:val="1"/>
          <w:numId w:val="20"/>
        </w:numPr>
        <w:spacing w:after="120" w:line="240" w:lineRule="auto"/>
        <w:ind w:left="0" w:firstLine="0"/>
        <w:jc w:val="both"/>
        <w:rPr>
          <w:rFonts w:eastAsia="Proxima Nova Rg" w:cs="Proxima Nova Rg"/>
          <w:b/>
          <w:bCs/>
          <w:color w:val="61646A"/>
          <w:sz w:val="20"/>
          <w:szCs w:val="20"/>
        </w:rPr>
      </w:pPr>
      <w:r>
        <w:rPr>
          <w:rFonts w:eastAsia="Proxima Nova Rg" w:cs="Proxima Nova Rg"/>
          <w:b/>
          <w:bCs/>
          <w:color w:val="61646A"/>
          <w:sz w:val="20"/>
          <w:szCs w:val="20"/>
        </w:rPr>
        <w:t>Profiling and Legal Effects</w:t>
      </w:r>
    </w:p>
    <w:p w14:paraId="465EAF75" w14:textId="04404E3C" w:rsidR="00394058" w:rsidRPr="00394058" w:rsidRDefault="00394058" w:rsidP="00394058">
      <w:pPr>
        <w:pStyle w:val="Heading2"/>
        <w:spacing w:after="120" w:line="240" w:lineRule="auto"/>
        <w:ind w:left="0"/>
        <w:jc w:val="both"/>
        <w:rPr>
          <w:rFonts w:eastAsia="Proxima Nova Rg" w:cs="Proxima Nova Rg"/>
          <w:color w:val="61646A"/>
          <w:sz w:val="20"/>
          <w:szCs w:val="20"/>
        </w:rPr>
      </w:pPr>
      <w:r w:rsidRPr="00394058">
        <w:rPr>
          <w:rFonts w:eastAsia="Proxima Nova Rg" w:cs="Proxima Nova Rg"/>
          <w:color w:val="61646A"/>
          <w:sz w:val="20"/>
          <w:szCs w:val="20"/>
        </w:rPr>
        <w:t>We do not use AI or automated decision-making for marketing purposes in a way that produces legal or similarly significant effects for you.</w:t>
      </w:r>
    </w:p>
    <w:p w14:paraId="27C26D9E" w14:textId="624BFF1E" w:rsidR="00B0216D" w:rsidRDefault="00B0216D" w:rsidP="0007332A">
      <w:pPr>
        <w:pStyle w:val="Heading2"/>
        <w:numPr>
          <w:ilvl w:val="1"/>
          <w:numId w:val="20"/>
        </w:numPr>
        <w:spacing w:after="120" w:line="240" w:lineRule="auto"/>
        <w:ind w:left="0" w:firstLine="0"/>
        <w:jc w:val="both"/>
        <w:rPr>
          <w:rFonts w:eastAsia="Proxima Nova Rg" w:cs="Proxima Nova Rg"/>
          <w:b/>
          <w:bCs/>
          <w:color w:val="61646A"/>
          <w:sz w:val="20"/>
          <w:szCs w:val="20"/>
        </w:rPr>
      </w:pPr>
      <w:r>
        <w:rPr>
          <w:rFonts w:eastAsia="Proxima Nova Rg" w:cs="Proxima Nova Rg"/>
          <w:b/>
          <w:bCs/>
          <w:color w:val="61646A"/>
          <w:sz w:val="20"/>
          <w:szCs w:val="20"/>
        </w:rPr>
        <w:t>Opt-out and Preferences</w:t>
      </w:r>
    </w:p>
    <w:p w14:paraId="18CA80C0" w14:textId="77777777" w:rsidR="00FE69E9" w:rsidRPr="00FE69E9" w:rsidRDefault="00FE69E9" w:rsidP="00FE69E9">
      <w:pPr>
        <w:pStyle w:val="Heading2"/>
        <w:spacing w:after="120" w:line="240" w:lineRule="auto"/>
        <w:ind w:left="0"/>
        <w:jc w:val="both"/>
        <w:rPr>
          <w:rFonts w:eastAsia="Proxima Nova Rg" w:cs="Proxima Nova Rg"/>
          <w:color w:val="61646A"/>
          <w:sz w:val="20"/>
          <w:szCs w:val="20"/>
        </w:rPr>
      </w:pPr>
      <w:r w:rsidRPr="00FE69E9">
        <w:rPr>
          <w:rFonts w:eastAsia="Proxima Nova Rg" w:cs="Proxima Nova Rg"/>
          <w:color w:val="61646A"/>
          <w:sz w:val="20"/>
          <w:szCs w:val="20"/>
        </w:rPr>
        <w:t>You may opt out of AI-driven targeted advertising at any time by:</w:t>
      </w:r>
    </w:p>
    <w:p w14:paraId="3895E0E5" w14:textId="77777777" w:rsidR="00FE69E9" w:rsidRDefault="00FE69E9" w:rsidP="00FE69E9">
      <w:pPr>
        <w:pStyle w:val="Heading2"/>
        <w:numPr>
          <w:ilvl w:val="0"/>
          <w:numId w:val="25"/>
        </w:numPr>
        <w:spacing w:after="120" w:line="240" w:lineRule="auto"/>
        <w:ind w:left="720" w:hanging="540"/>
        <w:jc w:val="both"/>
        <w:rPr>
          <w:rFonts w:eastAsia="Proxima Nova Rg" w:cs="Proxima Nova Rg"/>
          <w:color w:val="61646A"/>
          <w:sz w:val="20"/>
          <w:szCs w:val="20"/>
        </w:rPr>
      </w:pPr>
      <w:r w:rsidRPr="00FE69E9">
        <w:rPr>
          <w:rFonts w:eastAsia="Proxima Nova Rg" w:cs="Proxima Nova Rg"/>
          <w:color w:val="61646A"/>
          <w:sz w:val="20"/>
          <w:szCs w:val="20"/>
        </w:rPr>
        <w:t>Submitting a privacy rights request as described in Section 8.</w:t>
      </w:r>
    </w:p>
    <w:p w14:paraId="2B3826C7" w14:textId="4C251C94" w:rsidR="00394058" w:rsidRPr="00FE69E9" w:rsidRDefault="00FE69E9" w:rsidP="00623C6A">
      <w:pPr>
        <w:pStyle w:val="Heading2"/>
        <w:numPr>
          <w:ilvl w:val="0"/>
          <w:numId w:val="25"/>
        </w:numPr>
        <w:spacing w:line="240" w:lineRule="auto"/>
        <w:ind w:left="734" w:hanging="547"/>
        <w:jc w:val="both"/>
        <w:rPr>
          <w:rFonts w:eastAsia="Proxima Nova Rg" w:cs="Proxima Nova Rg"/>
          <w:color w:val="61646A"/>
          <w:sz w:val="20"/>
          <w:szCs w:val="20"/>
        </w:rPr>
      </w:pPr>
      <w:r w:rsidRPr="00FE69E9">
        <w:rPr>
          <w:rFonts w:eastAsia="Proxima Nova Rg" w:cs="Proxima Nova Rg"/>
          <w:color w:val="61646A"/>
          <w:sz w:val="20"/>
          <w:szCs w:val="20"/>
        </w:rPr>
        <w:t>Using our cookie preference tool to disable marketing cookies</w:t>
      </w:r>
      <w:r w:rsidR="00110697">
        <w:rPr>
          <w:rFonts w:eastAsia="Proxima Nova Rg" w:cs="Proxima Nova Rg"/>
          <w:color w:val="61646A"/>
          <w:sz w:val="20"/>
          <w:szCs w:val="20"/>
        </w:rPr>
        <w:t>.</w:t>
      </w:r>
    </w:p>
    <w:p w14:paraId="43E726F3" w14:textId="46C4E9DC" w:rsidR="00854D4E" w:rsidRPr="008F60C5" w:rsidRDefault="005F0777" w:rsidP="00A27F46">
      <w:pPr>
        <w:pStyle w:val="Heading2"/>
        <w:spacing w:after="120" w:line="240" w:lineRule="auto"/>
        <w:ind w:left="0"/>
        <w:jc w:val="both"/>
        <w:rPr>
          <w:color w:val="61646A"/>
          <w:sz w:val="20"/>
          <w:szCs w:val="20"/>
        </w:rPr>
      </w:pPr>
      <w:r>
        <w:rPr>
          <w:b/>
          <w:color w:val="52555B"/>
          <w:spacing w:val="-2"/>
          <w:sz w:val="20"/>
          <w:szCs w:val="20"/>
        </w:rPr>
        <w:pict w14:anchorId="2A2D5863">
          <v:rect id="_x0000_i1029" style="width:0;height:1.5pt" o:hralign="center" o:hrstd="t" o:hr="t" fillcolor="#a0a0a0" stroked="f"/>
        </w:pict>
      </w:r>
    </w:p>
    <w:p w14:paraId="4CF77EEA" w14:textId="51E101BF" w:rsidR="00136F41" w:rsidRPr="008F60C5" w:rsidRDefault="00991EA9" w:rsidP="004F6BA7">
      <w:pPr>
        <w:pStyle w:val="Heading2"/>
        <w:spacing w:after="120" w:line="240" w:lineRule="auto"/>
        <w:ind w:left="0"/>
        <w:rPr>
          <w:b/>
          <w:color w:val="61646A"/>
          <w:sz w:val="20"/>
          <w:szCs w:val="20"/>
        </w:rPr>
      </w:pPr>
      <w:r w:rsidRPr="008F60C5">
        <w:rPr>
          <w:b/>
          <w:color w:val="61646A"/>
          <w:sz w:val="20"/>
          <w:szCs w:val="20"/>
        </w:rPr>
        <w:t>SECTION 4</w:t>
      </w:r>
      <w:r w:rsidR="00136F41" w:rsidRPr="008F60C5">
        <w:rPr>
          <w:b/>
          <w:color w:val="61646A"/>
          <w:sz w:val="20"/>
          <w:szCs w:val="20"/>
        </w:rPr>
        <w:t xml:space="preserve"> – </w:t>
      </w:r>
      <w:r w:rsidR="004F6BA7">
        <w:rPr>
          <w:b/>
          <w:color w:val="61646A"/>
          <w:sz w:val="20"/>
          <w:szCs w:val="20"/>
        </w:rPr>
        <w:t>HOW WE SHARE PERSONAL INFORMATION</w:t>
      </w:r>
    </w:p>
    <w:p w14:paraId="65637EFD" w14:textId="77777777" w:rsidR="0032770B" w:rsidRPr="00DE2BE9" w:rsidRDefault="0032770B" w:rsidP="00A27F46">
      <w:pPr>
        <w:pStyle w:val="Heading2"/>
        <w:numPr>
          <w:ilvl w:val="1"/>
          <w:numId w:val="9"/>
        </w:numPr>
        <w:spacing w:after="120" w:line="240" w:lineRule="auto"/>
        <w:ind w:left="0" w:firstLine="0"/>
        <w:jc w:val="both"/>
        <w:rPr>
          <w:b/>
          <w:bCs/>
          <w:color w:val="61646A"/>
          <w:sz w:val="20"/>
          <w:szCs w:val="20"/>
        </w:rPr>
      </w:pPr>
      <w:r w:rsidRPr="00DE2BE9">
        <w:rPr>
          <w:b/>
          <w:bCs/>
          <w:color w:val="61646A"/>
          <w:sz w:val="20"/>
          <w:szCs w:val="20"/>
        </w:rPr>
        <w:t>Service Providers and Business Partners</w:t>
      </w:r>
    </w:p>
    <w:p w14:paraId="2462C220" w14:textId="113379DD" w:rsidR="003D1C78" w:rsidRDefault="003D1C78" w:rsidP="003D1C78">
      <w:pPr>
        <w:pStyle w:val="Heading2"/>
        <w:spacing w:after="120" w:line="240" w:lineRule="auto"/>
        <w:ind w:left="0"/>
        <w:jc w:val="both"/>
        <w:rPr>
          <w:color w:val="61646A"/>
          <w:sz w:val="20"/>
          <w:szCs w:val="20"/>
        </w:rPr>
      </w:pPr>
      <w:r w:rsidRPr="003D1C78">
        <w:rPr>
          <w:color w:val="61646A"/>
          <w:sz w:val="20"/>
          <w:szCs w:val="20"/>
        </w:rPr>
        <w:t>We may share personal information with trusted third parties who provide services to us under contract, including:</w:t>
      </w:r>
    </w:p>
    <w:p w14:paraId="135158F6" w14:textId="54767F36" w:rsidR="003D1C78" w:rsidRDefault="003D1C78" w:rsidP="003D1C78">
      <w:pPr>
        <w:pStyle w:val="Heading2"/>
        <w:numPr>
          <w:ilvl w:val="0"/>
          <w:numId w:val="27"/>
        </w:numPr>
        <w:spacing w:after="120" w:line="240" w:lineRule="auto"/>
        <w:ind w:hanging="540"/>
        <w:jc w:val="both"/>
        <w:rPr>
          <w:color w:val="61646A"/>
          <w:sz w:val="20"/>
          <w:szCs w:val="20"/>
        </w:rPr>
      </w:pPr>
      <w:r>
        <w:rPr>
          <w:color w:val="61646A"/>
          <w:sz w:val="20"/>
          <w:szCs w:val="20"/>
        </w:rPr>
        <w:t>Payment processors.</w:t>
      </w:r>
    </w:p>
    <w:p w14:paraId="1E0FBE5D" w14:textId="43BFC5BB" w:rsidR="003D1C78" w:rsidRDefault="003D1C78" w:rsidP="003D1C78">
      <w:pPr>
        <w:pStyle w:val="Heading2"/>
        <w:numPr>
          <w:ilvl w:val="0"/>
          <w:numId w:val="27"/>
        </w:numPr>
        <w:spacing w:after="120" w:line="240" w:lineRule="auto"/>
        <w:ind w:hanging="540"/>
        <w:jc w:val="both"/>
        <w:rPr>
          <w:color w:val="61646A"/>
          <w:sz w:val="20"/>
          <w:szCs w:val="20"/>
        </w:rPr>
      </w:pPr>
      <w:r>
        <w:rPr>
          <w:color w:val="61646A"/>
          <w:sz w:val="20"/>
          <w:szCs w:val="20"/>
        </w:rPr>
        <w:t>Shipping and logistics providers.</w:t>
      </w:r>
    </w:p>
    <w:p w14:paraId="49A79E8B" w14:textId="70DD8AF3" w:rsidR="003D1C78" w:rsidRDefault="003D1C78" w:rsidP="003D1C78">
      <w:pPr>
        <w:pStyle w:val="Heading2"/>
        <w:numPr>
          <w:ilvl w:val="0"/>
          <w:numId w:val="27"/>
        </w:numPr>
        <w:spacing w:after="120" w:line="240" w:lineRule="auto"/>
        <w:ind w:hanging="540"/>
        <w:jc w:val="both"/>
        <w:rPr>
          <w:color w:val="61646A"/>
          <w:sz w:val="20"/>
          <w:szCs w:val="20"/>
        </w:rPr>
      </w:pPr>
      <w:r>
        <w:rPr>
          <w:color w:val="61646A"/>
          <w:sz w:val="20"/>
          <w:szCs w:val="20"/>
        </w:rPr>
        <w:t>IT support and hosting services.</w:t>
      </w:r>
    </w:p>
    <w:p w14:paraId="70AE49F3" w14:textId="5BCC79B5" w:rsidR="003D1C78" w:rsidRDefault="003D1C78" w:rsidP="003D1C78">
      <w:pPr>
        <w:pStyle w:val="Heading2"/>
        <w:numPr>
          <w:ilvl w:val="0"/>
          <w:numId w:val="27"/>
        </w:numPr>
        <w:spacing w:after="120" w:line="240" w:lineRule="auto"/>
        <w:ind w:hanging="540"/>
        <w:jc w:val="both"/>
        <w:rPr>
          <w:color w:val="61646A"/>
          <w:sz w:val="20"/>
          <w:szCs w:val="20"/>
        </w:rPr>
      </w:pPr>
      <w:r>
        <w:rPr>
          <w:color w:val="61646A"/>
          <w:sz w:val="20"/>
          <w:szCs w:val="20"/>
        </w:rPr>
        <w:t>Call cent</w:t>
      </w:r>
      <w:r w:rsidR="00636A96">
        <w:rPr>
          <w:color w:val="61646A"/>
          <w:sz w:val="20"/>
          <w:szCs w:val="20"/>
        </w:rPr>
        <w:t>res</w:t>
      </w:r>
      <w:r w:rsidR="00C52F69">
        <w:rPr>
          <w:color w:val="61646A"/>
          <w:sz w:val="20"/>
          <w:szCs w:val="20"/>
        </w:rPr>
        <w:t xml:space="preserve"> and</w:t>
      </w:r>
      <w:r w:rsidR="00636A96">
        <w:rPr>
          <w:color w:val="61646A"/>
          <w:sz w:val="20"/>
          <w:szCs w:val="20"/>
        </w:rPr>
        <w:t xml:space="preserve"> consultant</w:t>
      </w:r>
      <w:r w:rsidR="00F93448">
        <w:rPr>
          <w:color w:val="61646A"/>
          <w:sz w:val="20"/>
          <w:szCs w:val="20"/>
        </w:rPr>
        <w:t>/</w:t>
      </w:r>
      <w:r w:rsidR="00636A96">
        <w:rPr>
          <w:color w:val="61646A"/>
          <w:sz w:val="20"/>
          <w:szCs w:val="20"/>
        </w:rPr>
        <w:t xml:space="preserve"> customer service vendors.</w:t>
      </w:r>
    </w:p>
    <w:p w14:paraId="5F8B9BE8" w14:textId="246F700D" w:rsidR="00636A96" w:rsidRDefault="00636A96" w:rsidP="003D1C78">
      <w:pPr>
        <w:pStyle w:val="Heading2"/>
        <w:numPr>
          <w:ilvl w:val="0"/>
          <w:numId w:val="27"/>
        </w:numPr>
        <w:spacing w:after="120" w:line="240" w:lineRule="auto"/>
        <w:ind w:hanging="540"/>
        <w:jc w:val="both"/>
        <w:rPr>
          <w:color w:val="61646A"/>
          <w:sz w:val="20"/>
          <w:szCs w:val="20"/>
        </w:rPr>
      </w:pPr>
      <w:r>
        <w:rPr>
          <w:color w:val="61646A"/>
          <w:sz w:val="20"/>
          <w:szCs w:val="20"/>
        </w:rPr>
        <w:t>Event planners and travel agencies.</w:t>
      </w:r>
    </w:p>
    <w:p w14:paraId="121EFBD1" w14:textId="23ED79FC" w:rsidR="00636A96" w:rsidRDefault="007E24D9" w:rsidP="003D1C78">
      <w:pPr>
        <w:pStyle w:val="Heading2"/>
        <w:numPr>
          <w:ilvl w:val="0"/>
          <w:numId w:val="27"/>
        </w:numPr>
        <w:spacing w:after="120" w:line="240" w:lineRule="auto"/>
        <w:ind w:hanging="540"/>
        <w:jc w:val="both"/>
        <w:rPr>
          <w:color w:val="61646A"/>
          <w:sz w:val="20"/>
          <w:szCs w:val="20"/>
        </w:rPr>
      </w:pPr>
      <w:r>
        <w:rPr>
          <w:color w:val="61646A"/>
          <w:sz w:val="20"/>
          <w:szCs w:val="20"/>
        </w:rPr>
        <w:t>Marketing and communications platforms.</w:t>
      </w:r>
    </w:p>
    <w:p w14:paraId="4C178E59" w14:textId="1AB41EFA" w:rsidR="007E24D9" w:rsidRDefault="007E24D9" w:rsidP="003D1C78">
      <w:pPr>
        <w:pStyle w:val="Heading2"/>
        <w:numPr>
          <w:ilvl w:val="0"/>
          <w:numId w:val="27"/>
        </w:numPr>
        <w:spacing w:after="120" w:line="240" w:lineRule="auto"/>
        <w:ind w:hanging="540"/>
        <w:jc w:val="both"/>
        <w:rPr>
          <w:color w:val="61646A"/>
          <w:sz w:val="20"/>
          <w:szCs w:val="20"/>
        </w:rPr>
      </w:pPr>
      <w:r>
        <w:rPr>
          <w:color w:val="61646A"/>
          <w:sz w:val="20"/>
          <w:szCs w:val="20"/>
        </w:rPr>
        <w:t>Professional advisors</w:t>
      </w:r>
      <w:r w:rsidR="000340FC">
        <w:rPr>
          <w:color w:val="61646A"/>
          <w:sz w:val="20"/>
          <w:szCs w:val="20"/>
        </w:rPr>
        <w:t xml:space="preserve"> (e.g., </w:t>
      </w:r>
      <w:r>
        <w:rPr>
          <w:color w:val="61646A"/>
          <w:sz w:val="20"/>
          <w:szCs w:val="20"/>
        </w:rPr>
        <w:t>auditors or attorneys</w:t>
      </w:r>
      <w:r w:rsidR="000340FC">
        <w:rPr>
          <w:color w:val="61646A"/>
          <w:sz w:val="20"/>
          <w:szCs w:val="20"/>
        </w:rPr>
        <w:t>)</w:t>
      </w:r>
      <w:r>
        <w:rPr>
          <w:color w:val="61646A"/>
          <w:sz w:val="20"/>
          <w:szCs w:val="20"/>
        </w:rPr>
        <w:t>.</w:t>
      </w:r>
    </w:p>
    <w:p w14:paraId="0D80F5BB" w14:textId="7534D832" w:rsidR="00A71D6A" w:rsidRDefault="00922E99" w:rsidP="00A71D6A">
      <w:pPr>
        <w:pStyle w:val="Heading2"/>
        <w:spacing w:after="120" w:line="240" w:lineRule="auto"/>
        <w:ind w:left="0"/>
        <w:jc w:val="both"/>
        <w:rPr>
          <w:color w:val="61646A"/>
          <w:sz w:val="20"/>
          <w:szCs w:val="20"/>
        </w:rPr>
      </w:pPr>
      <w:r w:rsidRPr="00922E99">
        <w:rPr>
          <w:color w:val="61646A"/>
          <w:sz w:val="20"/>
          <w:szCs w:val="20"/>
        </w:rPr>
        <w:t>These vendors are only permitted to use your personal information as necessary to perform services for LifeVantage and are required to maintain the confidentiality and security of your information</w:t>
      </w:r>
      <w:r>
        <w:rPr>
          <w:color w:val="61646A"/>
          <w:sz w:val="20"/>
          <w:szCs w:val="20"/>
        </w:rPr>
        <w:t>.</w:t>
      </w:r>
    </w:p>
    <w:p w14:paraId="1DA4FB63" w14:textId="77777777" w:rsidR="0032770B" w:rsidRPr="00DE2BE9" w:rsidRDefault="0032770B" w:rsidP="00A27F46">
      <w:pPr>
        <w:pStyle w:val="Heading2"/>
        <w:numPr>
          <w:ilvl w:val="1"/>
          <w:numId w:val="9"/>
        </w:numPr>
        <w:spacing w:after="120" w:line="240" w:lineRule="auto"/>
        <w:ind w:left="0" w:firstLine="0"/>
        <w:jc w:val="both"/>
        <w:rPr>
          <w:b/>
          <w:bCs/>
          <w:color w:val="61646A"/>
          <w:sz w:val="20"/>
          <w:szCs w:val="20"/>
        </w:rPr>
      </w:pPr>
      <w:r w:rsidRPr="00DE2BE9">
        <w:rPr>
          <w:b/>
          <w:bCs/>
          <w:color w:val="61646A"/>
          <w:sz w:val="20"/>
          <w:szCs w:val="20"/>
        </w:rPr>
        <w:t>Corporate Affiliates</w:t>
      </w:r>
    </w:p>
    <w:p w14:paraId="2DDD29D5" w14:textId="07CE57D0" w:rsidR="00922E99" w:rsidRDefault="006E7D12" w:rsidP="00922E99">
      <w:pPr>
        <w:pStyle w:val="Heading2"/>
        <w:spacing w:after="120" w:line="240" w:lineRule="auto"/>
        <w:ind w:left="0"/>
        <w:jc w:val="both"/>
        <w:rPr>
          <w:color w:val="61646A"/>
          <w:sz w:val="20"/>
          <w:szCs w:val="20"/>
        </w:rPr>
      </w:pPr>
      <w:r w:rsidRPr="006E7D12">
        <w:rPr>
          <w:color w:val="61646A"/>
          <w:sz w:val="20"/>
          <w:szCs w:val="20"/>
        </w:rPr>
        <w:t>We may share your personal information with other entities in the LifeVantage corporate group for internal business purposes, including</w:t>
      </w:r>
      <w:r>
        <w:rPr>
          <w:color w:val="61646A"/>
          <w:sz w:val="20"/>
          <w:szCs w:val="20"/>
        </w:rPr>
        <w:t>:</w:t>
      </w:r>
    </w:p>
    <w:p w14:paraId="5E91D514" w14:textId="1AB8754E" w:rsidR="006E7D12" w:rsidRDefault="006E7D12" w:rsidP="006E7D12">
      <w:pPr>
        <w:pStyle w:val="Heading2"/>
        <w:numPr>
          <w:ilvl w:val="0"/>
          <w:numId w:val="28"/>
        </w:numPr>
        <w:spacing w:after="120" w:line="240" w:lineRule="auto"/>
        <w:ind w:hanging="540"/>
        <w:jc w:val="both"/>
        <w:rPr>
          <w:color w:val="61646A"/>
          <w:sz w:val="20"/>
          <w:szCs w:val="20"/>
        </w:rPr>
      </w:pPr>
      <w:r>
        <w:rPr>
          <w:color w:val="61646A"/>
          <w:sz w:val="20"/>
          <w:szCs w:val="20"/>
        </w:rPr>
        <w:t>Account servicing.</w:t>
      </w:r>
    </w:p>
    <w:p w14:paraId="08F40E73" w14:textId="3FC25908" w:rsidR="006E7D12" w:rsidRDefault="006E7D12" w:rsidP="006E7D12">
      <w:pPr>
        <w:pStyle w:val="Heading2"/>
        <w:numPr>
          <w:ilvl w:val="0"/>
          <w:numId w:val="28"/>
        </w:numPr>
        <w:spacing w:after="120" w:line="240" w:lineRule="auto"/>
        <w:ind w:hanging="540"/>
        <w:jc w:val="both"/>
        <w:rPr>
          <w:color w:val="61646A"/>
          <w:sz w:val="20"/>
          <w:szCs w:val="20"/>
        </w:rPr>
      </w:pPr>
      <w:r>
        <w:rPr>
          <w:color w:val="61646A"/>
          <w:sz w:val="20"/>
          <w:szCs w:val="20"/>
        </w:rPr>
        <w:t>Consultant support.</w:t>
      </w:r>
    </w:p>
    <w:p w14:paraId="7664590C" w14:textId="118D871E" w:rsidR="006E7D12" w:rsidRDefault="006E7D12" w:rsidP="006E7D12">
      <w:pPr>
        <w:pStyle w:val="Heading2"/>
        <w:numPr>
          <w:ilvl w:val="0"/>
          <w:numId w:val="28"/>
        </w:numPr>
        <w:spacing w:after="120" w:line="240" w:lineRule="auto"/>
        <w:ind w:hanging="540"/>
        <w:jc w:val="both"/>
        <w:rPr>
          <w:color w:val="61646A"/>
          <w:sz w:val="20"/>
          <w:szCs w:val="20"/>
        </w:rPr>
      </w:pPr>
      <w:r>
        <w:rPr>
          <w:color w:val="61646A"/>
          <w:sz w:val="20"/>
          <w:szCs w:val="20"/>
        </w:rPr>
        <w:t>Customer support.</w:t>
      </w:r>
    </w:p>
    <w:p w14:paraId="7C007880" w14:textId="7D74D7D9" w:rsidR="006E7D12" w:rsidRDefault="006E7D12" w:rsidP="006E7D12">
      <w:pPr>
        <w:pStyle w:val="Heading2"/>
        <w:numPr>
          <w:ilvl w:val="0"/>
          <w:numId w:val="28"/>
        </w:numPr>
        <w:spacing w:after="120" w:line="240" w:lineRule="auto"/>
        <w:ind w:hanging="540"/>
        <w:jc w:val="both"/>
        <w:rPr>
          <w:color w:val="61646A"/>
          <w:sz w:val="20"/>
          <w:szCs w:val="20"/>
        </w:rPr>
      </w:pPr>
      <w:r>
        <w:rPr>
          <w:color w:val="61646A"/>
          <w:sz w:val="20"/>
          <w:szCs w:val="20"/>
        </w:rPr>
        <w:t>Centralized systems administration.</w:t>
      </w:r>
    </w:p>
    <w:p w14:paraId="6A7F5790" w14:textId="127F1A2C" w:rsidR="006E7D12" w:rsidRDefault="006E7D12" w:rsidP="006E7D12">
      <w:pPr>
        <w:pStyle w:val="Heading2"/>
        <w:numPr>
          <w:ilvl w:val="0"/>
          <w:numId w:val="28"/>
        </w:numPr>
        <w:spacing w:after="120" w:line="240" w:lineRule="auto"/>
        <w:ind w:hanging="540"/>
        <w:jc w:val="both"/>
        <w:rPr>
          <w:color w:val="61646A"/>
          <w:sz w:val="20"/>
          <w:szCs w:val="20"/>
        </w:rPr>
      </w:pPr>
      <w:r>
        <w:rPr>
          <w:color w:val="61646A"/>
          <w:sz w:val="20"/>
          <w:szCs w:val="20"/>
        </w:rPr>
        <w:t>Legal, HR, and Finance functions.</w:t>
      </w:r>
    </w:p>
    <w:p w14:paraId="4B1DDA2A" w14:textId="3D7D6C23" w:rsidR="00DE2BE9" w:rsidRDefault="006E61F6" w:rsidP="00DE2BE9">
      <w:pPr>
        <w:pStyle w:val="Heading2"/>
        <w:spacing w:after="120" w:line="240" w:lineRule="auto"/>
        <w:ind w:left="0"/>
        <w:jc w:val="both"/>
        <w:rPr>
          <w:color w:val="61646A"/>
          <w:sz w:val="20"/>
          <w:szCs w:val="20"/>
        </w:rPr>
      </w:pPr>
      <w:r w:rsidRPr="006E61F6">
        <w:rPr>
          <w:color w:val="61646A"/>
          <w:sz w:val="20"/>
          <w:szCs w:val="20"/>
        </w:rPr>
        <w:t>These transfers are subject to internal information protection safeguards and agreements, especially when information is transferred across borders</w:t>
      </w:r>
      <w:r>
        <w:rPr>
          <w:color w:val="61646A"/>
          <w:sz w:val="20"/>
          <w:szCs w:val="20"/>
        </w:rPr>
        <w:t>.</w:t>
      </w:r>
    </w:p>
    <w:p w14:paraId="3BCAEA98" w14:textId="77777777" w:rsidR="0032770B" w:rsidRPr="008F3290" w:rsidRDefault="0032770B" w:rsidP="00A27F46">
      <w:pPr>
        <w:pStyle w:val="Heading2"/>
        <w:numPr>
          <w:ilvl w:val="1"/>
          <w:numId w:val="9"/>
        </w:numPr>
        <w:spacing w:after="120" w:line="240" w:lineRule="auto"/>
        <w:ind w:left="0" w:firstLine="0"/>
        <w:jc w:val="both"/>
        <w:rPr>
          <w:b/>
          <w:bCs/>
          <w:color w:val="61646A"/>
          <w:sz w:val="20"/>
          <w:szCs w:val="20"/>
        </w:rPr>
      </w:pPr>
      <w:r w:rsidRPr="008F3290">
        <w:rPr>
          <w:b/>
          <w:bCs/>
          <w:color w:val="61646A"/>
          <w:sz w:val="20"/>
          <w:szCs w:val="20"/>
        </w:rPr>
        <w:t>Consultant Network Disclosures</w:t>
      </w:r>
    </w:p>
    <w:p w14:paraId="155AD32C" w14:textId="7D2FAC25" w:rsidR="006E61F6" w:rsidRDefault="000340FC" w:rsidP="006E61F6">
      <w:pPr>
        <w:pStyle w:val="Heading2"/>
        <w:spacing w:after="120" w:line="240" w:lineRule="auto"/>
        <w:ind w:left="0"/>
        <w:jc w:val="both"/>
        <w:rPr>
          <w:color w:val="61646A"/>
          <w:sz w:val="20"/>
          <w:szCs w:val="20"/>
        </w:rPr>
      </w:pPr>
      <w:r w:rsidRPr="000340FC">
        <w:rPr>
          <w:color w:val="61646A"/>
          <w:sz w:val="20"/>
          <w:szCs w:val="20"/>
        </w:rPr>
        <w:t xml:space="preserve">If you are a customer or consultant, we may share limited personal information (e.g., contact information, sales volume, enrolment status) with your designated upline consultant or sponsor, as necessary to support your relationship with LifeVantage and for legitimate business </w:t>
      </w:r>
      <w:r w:rsidRPr="000340FC">
        <w:rPr>
          <w:color w:val="61646A"/>
          <w:sz w:val="20"/>
          <w:szCs w:val="20"/>
        </w:rPr>
        <w:lastRenderedPageBreak/>
        <w:t>and training purposes</w:t>
      </w:r>
      <w:r w:rsidR="008F3290">
        <w:rPr>
          <w:color w:val="61646A"/>
          <w:sz w:val="20"/>
          <w:szCs w:val="20"/>
        </w:rPr>
        <w:t>.</w:t>
      </w:r>
    </w:p>
    <w:p w14:paraId="3C62268A" w14:textId="1EF066FC" w:rsidR="00D9702A" w:rsidRPr="008F68A6" w:rsidRDefault="0032770B" w:rsidP="00A27F46">
      <w:pPr>
        <w:pStyle w:val="Heading2"/>
        <w:numPr>
          <w:ilvl w:val="1"/>
          <w:numId w:val="9"/>
        </w:numPr>
        <w:spacing w:after="120" w:line="240" w:lineRule="auto"/>
        <w:ind w:left="0" w:firstLine="0"/>
        <w:jc w:val="both"/>
        <w:rPr>
          <w:b/>
          <w:bCs/>
          <w:color w:val="61646A"/>
          <w:sz w:val="20"/>
          <w:szCs w:val="20"/>
        </w:rPr>
      </w:pPr>
      <w:r w:rsidRPr="008F68A6">
        <w:rPr>
          <w:b/>
          <w:bCs/>
          <w:color w:val="61646A"/>
          <w:sz w:val="20"/>
          <w:szCs w:val="20"/>
        </w:rPr>
        <w:t>Legal and Regulatory Disclosures</w:t>
      </w:r>
    </w:p>
    <w:p w14:paraId="5E39F963" w14:textId="1BB0B69A" w:rsidR="00FD76CC" w:rsidRDefault="006A3BE1" w:rsidP="00FD76CC">
      <w:pPr>
        <w:pStyle w:val="Heading2"/>
        <w:spacing w:after="120" w:line="240" w:lineRule="auto"/>
        <w:ind w:left="0"/>
        <w:jc w:val="both"/>
        <w:rPr>
          <w:color w:val="61646A"/>
          <w:sz w:val="20"/>
          <w:szCs w:val="20"/>
        </w:rPr>
      </w:pPr>
      <w:r w:rsidRPr="006A3BE1">
        <w:rPr>
          <w:color w:val="61646A"/>
          <w:sz w:val="20"/>
          <w:szCs w:val="20"/>
        </w:rPr>
        <w:t>We may disclose your personal information to</w:t>
      </w:r>
      <w:r>
        <w:rPr>
          <w:color w:val="61646A"/>
          <w:sz w:val="20"/>
          <w:szCs w:val="20"/>
        </w:rPr>
        <w:t>:</w:t>
      </w:r>
    </w:p>
    <w:p w14:paraId="49665C7F" w14:textId="20F513EE" w:rsidR="006A3BE1" w:rsidRDefault="00CF3377" w:rsidP="006A3BE1">
      <w:pPr>
        <w:pStyle w:val="Heading2"/>
        <w:numPr>
          <w:ilvl w:val="0"/>
          <w:numId w:val="29"/>
        </w:numPr>
        <w:spacing w:after="120" w:line="240" w:lineRule="auto"/>
        <w:ind w:hanging="540"/>
        <w:jc w:val="both"/>
        <w:rPr>
          <w:color w:val="61646A"/>
          <w:sz w:val="20"/>
          <w:szCs w:val="20"/>
        </w:rPr>
      </w:pPr>
      <w:r w:rsidRPr="00CF3377">
        <w:rPr>
          <w:color w:val="61646A"/>
          <w:sz w:val="20"/>
          <w:szCs w:val="20"/>
        </w:rPr>
        <w:t>Government authorities, regulators, or law enforcement as required by law or legal process</w:t>
      </w:r>
      <w:r>
        <w:rPr>
          <w:color w:val="61646A"/>
          <w:sz w:val="20"/>
          <w:szCs w:val="20"/>
        </w:rPr>
        <w:t>.</w:t>
      </w:r>
    </w:p>
    <w:p w14:paraId="2879008A" w14:textId="78E95E03" w:rsidR="00CF3377" w:rsidRDefault="00B439A0" w:rsidP="006A3BE1">
      <w:pPr>
        <w:pStyle w:val="Heading2"/>
        <w:numPr>
          <w:ilvl w:val="0"/>
          <w:numId w:val="29"/>
        </w:numPr>
        <w:spacing w:after="120" w:line="240" w:lineRule="auto"/>
        <w:ind w:hanging="540"/>
        <w:jc w:val="both"/>
        <w:rPr>
          <w:color w:val="61646A"/>
          <w:sz w:val="20"/>
          <w:szCs w:val="20"/>
        </w:rPr>
      </w:pPr>
      <w:r w:rsidRPr="00B439A0">
        <w:rPr>
          <w:color w:val="61646A"/>
          <w:sz w:val="20"/>
          <w:szCs w:val="20"/>
        </w:rPr>
        <w:t>Courts or parties in litigation if necessary to enforce or defend our legal rights</w:t>
      </w:r>
      <w:r>
        <w:rPr>
          <w:color w:val="61646A"/>
          <w:sz w:val="20"/>
          <w:szCs w:val="20"/>
        </w:rPr>
        <w:t>.</w:t>
      </w:r>
    </w:p>
    <w:p w14:paraId="7669A52E" w14:textId="1B1C0CAB" w:rsidR="00C908BB" w:rsidRDefault="00C908BB" w:rsidP="006A3BE1">
      <w:pPr>
        <w:pStyle w:val="Heading2"/>
        <w:numPr>
          <w:ilvl w:val="0"/>
          <w:numId w:val="29"/>
        </w:numPr>
        <w:spacing w:after="120" w:line="240" w:lineRule="auto"/>
        <w:ind w:hanging="540"/>
        <w:jc w:val="both"/>
        <w:rPr>
          <w:color w:val="61646A"/>
          <w:sz w:val="20"/>
          <w:szCs w:val="20"/>
        </w:rPr>
      </w:pPr>
      <w:r w:rsidRPr="00C908BB">
        <w:rPr>
          <w:color w:val="61646A"/>
          <w:sz w:val="20"/>
          <w:szCs w:val="20"/>
        </w:rPr>
        <w:t>Auditors or investigators in response to compliance inquiries</w:t>
      </w:r>
      <w:r>
        <w:rPr>
          <w:color w:val="61646A"/>
          <w:sz w:val="20"/>
          <w:szCs w:val="20"/>
        </w:rPr>
        <w:t>.</w:t>
      </w:r>
    </w:p>
    <w:p w14:paraId="1ED81D7E" w14:textId="1F6D8FC4" w:rsidR="00C908BB" w:rsidRDefault="00DE56F9" w:rsidP="00623C6A">
      <w:pPr>
        <w:pStyle w:val="Heading2"/>
        <w:numPr>
          <w:ilvl w:val="0"/>
          <w:numId w:val="29"/>
        </w:numPr>
        <w:spacing w:line="240" w:lineRule="auto"/>
        <w:ind w:left="734" w:hanging="547"/>
        <w:jc w:val="both"/>
        <w:rPr>
          <w:color w:val="61646A"/>
          <w:sz w:val="20"/>
          <w:szCs w:val="20"/>
        </w:rPr>
      </w:pPr>
      <w:r w:rsidRPr="00DE56F9">
        <w:rPr>
          <w:color w:val="61646A"/>
          <w:sz w:val="20"/>
          <w:szCs w:val="20"/>
        </w:rPr>
        <w:t>Other parties in connection with a business transaction (e.g., merger, acquisition, or asset sale), subject to confidentiality obligations</w:t>
      </w:r>
      <w:r>
        <w:rPr>
          <w:color w:val="61646A"/>
          <w:sz w:val="20"/>
          <w:szCs w:val="20"/>
        </w:rPr>
        <w:t>.</w:t>
      </w:r>
    </w:p>
    <w:p w14:paraId="255F9901" w14:textId="7E33FCBE" w:rsidR="00123FC8" w:rsidRPr="008F60C5" w:rsidRDefault="005F0777" w:rsidP="00A27F46">
      <w:pPr>
        <w:pStyle w:val="Heading2"/>
        <w:spacing w:after="120" w:line="240" w:lineRule="auto"/>
        <w:ind w:left="0"/>
        <w:jc w:val="both"/>
        <w:rPr>
          <w:color w:val="61646A"/>
          <w:sz w:val="20"/>
          <w:szCs w:val="20"/>
        </w:rPr>
      </w:pPr>
      <w:r>
        <w:rPr>
          <w:b/>
          <w:color w:val="52555B"/>
          <w:spacing w:val="-2"/>
          <w:sz w:val="20"/>
          <w:szCs w:val="20"/>
        </w:rPr>
        <w:pict w14:anchorId="626956CE">
          <v:rect id="_x0000_i1030" style="width:0;height:1.5pt" o:hralign="center" o:hrstd="t" o:hr="t" fillcolor="#a0a0a0" stroked="f"/>
        </w:pict>
      </w:r>
    </w:p>
    <w:p w14:paraId="5B2E960A" w14:textId="316FED3A" w:rsidR="0052739B" w:rsidRDefault="00991EA9" w:rsidP="00A27F46">
      <w:pPr>
        <w:pStyle w:val="Heading2"/>
        <w:spacing w:after="120" w:line="240" w:lineRule="auto"/>
        <w:ind w:left="0"/>
        <w:rPr>
          <w:b/>
          <w:color w:val="61646A"/>
          <w:spacing w:val="-2"/>
          <w:sz w:val="20"/>
          <w:szCs w:val="20"/>
        </w:rPr>
      </w:pPr>
      <w:r w:rsidRPr="008F60C5">
        <w:rPr>
          <w:b/>
          <w:color w:val="61646A"/>
          <w:spacing w:val="-2"/>
          <w:sz w:val="20"/>
          <w:szCs w:val="20"/>
        </w:rPr>
        <w:t>SECTION 5</w:t>
      </w:r>
      <w:r w:rsidR="0052739B" w:rsidRPr="008F60C5">
        <w:rPr>
          <w:b/>
          <w:color w:val="61646A"/>
          <w:spacing w:val="-2"/>
          <w:sz w:val="20"/>
          <w:szCs w:val="20"/>
        </w:rPr>
        <w:t xml:space="preserve"> – </w:t>
      </w:r>
      <w:r w:rsidR="0032770B">
        <w:rPr>
          <w:b/>
          <w:color w:val="61646A"/>
          <w:spacing w:val="-2"/>
          <w:sz w:val="20"/>
          <w:szCs w:val="20"/>
        </w:rPr>
        <w:t>COOKIES AND SIMILAR TE</w:t>
      </w:r>
      <w:r w:rsidR="00F8590A">
        <w:rPr>
          <w:b/>
          <w:color w:val="61646A"/>
          <w:spacing w:val="-2"/>
          <w:sz w:val="20"/>
          <w:szCs w:val="20"/>
        </w:rPr>
        <w:t>CHNOLOGIES</w:t>
      </w:r>
    </w:p>
    <w:p w14:paraId="552C9DF7" w14:textId="71D8761D" w:rsidR="001B5135" w:rsidRPr="002E281D" w:rsidRDefault="002E281D" w:rsidP="002E281D">
      <w:pPr>
        <w:pStyle w:val="Heading2"/>
        <w:spacing w:after="120" w:line="240" w:lineRule="auto"/>
        <w:ind w:left="0"/>
        <w:jc w:val="both"/>
        <w:rPr>
          <w:bCs/>
          <w:color w:val="61646A"/>
          <w:spacing w:val="-2"/>
          <w:sz w:val="20"/>
          <w:szCs w:val="20"/>
        </w:rPr>
      </w:pPr>
      <w:r w:rsidRPr="002E281D">
        <w:rPr>
          <w:bCs/>
          <w:color w:val="61646A"/>
          <w:spacing w:val="-2"/>
          <w:sz w:val="20"/>
          <w:szCs w:val="20"/>
        </w:rPr>
        <w:t xml:space="preserve">When you use our websites or mobile applications, LifeVantage and its partners may collect certain information automatically using technologies like cookies, web beacons, pixels, and similar tools. These technologies help us understand how users interact with our digital properties and allow us to improve functionality, </w:t>
      </w:r>
      <w:r w:rsidR="00DF4CAA" w:rsidRPr="002E281D">
        <w:rPr>
          <w:bCs/>
          <w:color w:val="61646A"/>
          <w:spacing w:val="-2"/>
          <w:sz w:val="20"/>
          <w:szCs w:val="20"/>
        </w:rPr>
        <w:t>analyse</w:t>
      </w:r>
      <w:r w:rsidRPr="002E281D">
        <w:rPr>
          <w:bCs/>
          <w:color w:val="61646A"/>
          <w:spacing w:val="-2"/>
          <w:sz w:val="20"/>
          <w:szCs w:val="20"/>
        </w:rPr>
        <w:t xml:space="preserve"> trends, and personalize experiences</w:t>
      </w:r>
      <w:r>
        <w:rPr>
          <w:bCs/>
          <w:color w:val="61646A"/>
          <w:spacing w:val="-2"/>
          <w:sz w:val="20"/>
          <w:szCs w:val="20"/>
        </w:rPr>
        <w:t>.</w:t>
      </w:r>
    </w:p>
    <w:p w14:paraId="11E42B10" w14:textId="77777777" w:rsidR="00DF4CAA" w:rsidRPr="003C2A54" w:rsidRDefault="00DF4CAA" w:rsidP="00A27F46">
      <w:pPr>
        <w:pStyle w:val="Heading2"/>
        <w:numPr>
          <w:ilvl w:val="1"/>
          <w:numId w:val="8"/>
        </w:numPr>
        <w:spacing w:after="120" w:line="240" w:lineRule="auto"/>
        <w:ind w:left="0" w:firstLine="0"/>
        <w:jc w:val="both"/>
        <w:rPr>
          <w:b/>
          <w:bCs/>
          <w:color w:val="61646A"/>
          <w:sz w:val="20"/>
          <w:szCs w:val="20"/>
        </w:rPr>
      </w:pPr>
      <w:r w:rsidRPr="003C2A54">
        <w:rPr>
          <w:b/>
          <w:bCs/>
          <w:color w:val="61646A"/>
          <w:spacing w:val="-2"/>
          <w:sz w:val="20"/>
          <w:szCs w:val="20"/>
        </w:rPr>
        <w:t>What are Cookies</w:t>
      </w:r>
    </w:p>
    <w:p w14:paraId="6ED1A7AC" w14:textId="14772750" w:rsidR="00D746D8" w:rsidRDefault="00D746D8" w:rsidP="00D746D8">
      <w:pPr>
        <w:pStyle w:val="Heading2"/>
        <w:spacing w:after="120" w:line="240" w:lineRule="auto"/>
        <w:ind w:left="0"/>
        <w:jc w:val="both"/>
        <w:rPr>
          <w:color w:val="61646A"/>
          <w:sz w:val="20"/>
          <w:szCs w:val="20"/>
        </w:rPr>
      </w:pPr>
      <w:r w:rsidRPr="00D746D8">
        <w:rPr>
          <w:color w:val="61646A"/>
          <w:sz w:val="20"/>
          <w:szCs w:val="20"/>
        </w:rPr>
        <w:t>Cookies are small data files that websites store on your browser or device. They serve a variety of purposes, including remembering your preferences, enabling shopping cart functionality, and tracking aggregate site usage</w:t>
      </w:r>
      <w:r w:rsidR="00FE218F">
        <w:rPr>
          <w:color w:val="61646A"/>
          <w:sz w:val="20"/>
          <w:szCs w:val="20"/>
        </w:rPr>
        <w:t>.</w:t>
      </w:r>
    </w:p>
    <w:p w14:paraId="3FC00CBC" w14:textId="600B0E9B" w:rsidR="00FE218F" w:rsidRDefault="00FE218F" w:rsidP="00D746D8">
      <w:pPr>
        <w:pStyle w:val="Heading2"/>
        <w:spacing w:after="120" w:line="240" w:lineRule="auto"/>
        <w:ind w:left="0"/>
        <w:jc w:val="both"/>
        <w:rPr>
          <w:color w:val="61646A"/>
          <w:sz w:val="20"/>
          <w:szCs w:val="20"/>
        </w:rPr>
      </w:pPr>
      <w:r>
        <w:rPr>
          <w:color w:val="61646A"/>
          <w:sz w:val="20"/>
          <w:szCs w:val="20"/>
        </w:rPr>
        <w:t>Cookies may be:</w:t>
      </w:r>
    </w:p>
    <w:p w14:paraId="5A6E1455" w14:textId="2B9017C0" w:rsidR="00FE218F" w:rsidRDefault="00F9231D" w:rsidP="00FE218F">
      <w:pPr>
        <w:pStyle w:val="Heading2"/>
        <w:numPr>
          <w:ilvl w:val="0"/>
          <w:numId w:val="30"/>
        </w:numPr>
        <w:spacing w:after="120" w:line="240" w:lineRule="auto"/>
        <w:ind w:hanging="540"/>
        <w:jc w:val="both"/>
        <w:rPr>
          <w:color w:val="61646A"/>
          <w:sz w:val="20"/>
          <w:szCs w:val="20"/>
        </w:rPr>
      </w:pPr>
      <w:r w:rsidRPr="00F9231D">
        <w:rPr>
          <w:color w:val="61646A"/>
          <w:sz w:val="20"/>
          <w:szCs w:val="20"/>
        </w:rPr>
        <w:t>First-party cookies, set directly by LifeVantage</w:t>
      </w:r>
      <w:r>
        <w:rPr>
          <w:color w:val="61646A"/>
          <w:sz w:val="20"/>
          <w:szCs w:val="20"/>
        </w:rPr>
        <w:t xml:space="preserve">; </w:t>
      </w:r>
      <w:r w:rsidR="00C44EB5">
        <w:rPr>
          <w:color w:val="61646A"/>
          <w:sz w:val="20"/>
          <w:szCs w:val="20"/>
        </w:rPr>
        <w:t>and/</w:t>
      </w:r>
      <w:r>
        <w:rPr>
          <w:color w:val="61646A"/>
          <w:sz w:val="20"/>
          <w:szCs w:val="20"/>
        </w:rPr>
        <w:t>or</w:t>
      </w:r>
    </w:p>
    <w:p w14:paraId="7057D7F1" w14:textId="51EBDA85" w:rsidR="00F9231D" w:rsidRDefault="00C44EB5" w:rsidP="00FE218F">
      <w:pPr>
        <w:pStyle w:val="Heading2"/>
        <w:numPr>
          <w:ilvl w:val="0"/>
          <w:numId w:val="30"/>
        </w:numPr>
        <w:spacing w:after="120" w:line="240" w:lineRule="auto"/>
        <w:ind w:hanging="540"/>
        <w:jc w:val="both"/>
        <w:rPr>
          <w:color w:val="61646A"/>
          <w:sz w:val="20"/>
          <w:szCs w:val="20"/>
        </w:rPr>
      </w:pPr>
      <w:r w:rsidRPr="00C44EB5">
        <w:rPr>
          <w:color w:val="61646A"/>
          <w:sz w:val="20"/>
          <w:szCs w:val="20"/>
        </w:rPr>
        <w:t>Third-party cookies, set by service providers such as analytics platforms or advertising networks</w:t>
      </w:r>
      <w:r>
        <w:rPr>
          <w:color w:val="61646A"/>
          <w:sz w:val="20"/>
          <w:szCs w:val="20"/>
        </w:rPr>
        <w:t>.</w:t>
      </w:r>
    </w:p>
    <w:p w14:paraId="6C0DBF3A" w14:textId="1F46EEF5" w:rsidR="00C44EB5" w:rsidRPr="00DF4CAA" w:rsidRDefault="00C44EB5" w:rsidP="00C44EB5">
      <w:pPr>
        <w:pStyle w:val="Heading2"/>
        <w:spacing w:after="120" w:line="240" w:lineRule="auto"/>
        <w:ind w:left="0"/>
        <w:jc w:val="both"/>
        <w:rPr>
          <w:color w:val="61646A"/>
          <w:sz w:val="20"/>
          <w:szCs w:val="20"/>
        </w:rPr>
      </w:pPr>
      <w:r>
        <w:rPr>
          <w:color w:val="61646A"/>
          <w:sz w:val="20"/>
          <w:szCs w:val="20"/>
        </w:rPr>
        <w:t xml:space="preserve">Some </w:t>
      </w:r>
      <w:r w:rsidR="003C2A54" w:rsidRPr="003C2A54">
        <w:rPr>
          <w:color w:val="61646A"/>
          <w:sz w:val="20"/>
          <w:szCs w:val="20"/>
        </w:rPr>
        <w:t>cookies only last during your browser session (session cookies), while others persist for longer periods (persistent cookies)</w:t>
      </w:r>
      <w:r w:rsidR="003C2A54">
        <w:rPr>
          <w:color w:val="61646A"/>
          <w:sz w:val="20"/>
          <w:szCs w:val="20"/>
        </w:rPr>
        <w:t>.</w:t>
      </w:r>
    </w:p>
    <w:p w14:paraId="01302473" w14:textId="2B38E669" w:rsidR="003C2A54" w:rsidRPr="00FB5179" w:rsidRDefault="00DF4CAA" w:rsidP="003C2A54">
      <w:pPr>
        <w:pStyle w:val="Heading2"/>
        <w:numPr>
          <w:ilvl w:val="1"/>
          <w:numId w:val="8"/>
        </w:numPr>
        <w:spacing w:after="120" w:line="240" w:lineRule="auto"/>
        <w:ind w:left="0" w:firstLine="0"/>
        <w:jc w:val="both"/>
        <w:rPr>
          <w:b/>
          <w:bCs/>
          <w:color w:val="61646A"/>
          <w:sz w:val="20"/>
          <w:szCs w:val="20"/>
        </w:rPr>
      </w:pPr>
      <w:r w:rsidRPr="00FB5179">
        <w:rPr>
          <w:b/>
          <w:bCs/>
          <w:color w:val="61646A"/>
          <w:spacing w:val="-2"/>
          <w:sz w:val="20"/>
          <w:szCs w:val="20"/>
        </w:rPr>
        <w:t>Types of Cookies We Use</w:t>
      </w:r>
    </w:p>
    <w:p w14:paraId="3CDCFB5A" w14:textId="5075581B" w:rsidR="003C2A54" w:rsidRDefault="003C2A54" w:rsidP="003C2A54">
      <w:pPr>
        <w:pStyle w:val="Heading2"/>
        <w:spacing w:after="120" w:line="240" w:lineRule="auto"/>
        <w:ind w:left="0"/>
        <w:jc w:val="both"/>
        <w:rPr>
          <w:color w:val="61646A"/>
          <w:sz w:val="20"/>
          <w:szCs w:val="20"/>
        </w:rPr>
      </w:pPr>
      <w:r>
        <w:rPr>
          <w:color w:val="61646A"/>
          <w:sz w:val="20"/>
          <w:szCs w:val="20"/>
        </w:rPr>
        <w:t>We use the following categories of cookies</w:t>
      </w:r>
      <w:r w:rsidR="00FB5179">
        <w:rPr>
          <w:color w:val="61646A"/>
          <w:sz w:val="20"/>
          <w:szCs w:val="20"/>
        </w:rPr>
        <w:t>.</w:t>
      </w:r>
    </w:p>
    <w:p w14:paraId="72E55291" w14:textId="76200F22" w:rsidR="00FB5179" w:rsidRDefault="004F2258" w:rsidP="00FB5179">
      <w:pPr>
        <w:pStyle w:val="Heading2"/>
        <w:numPr>
          <w:ilvl w:val="0"/>
          <w:numId w:val="31"/>
        </w:numPr>
        <w:spacing w:after="120" w:line="240" w:lineRule="auto"/>
        <w:ind w:hanging="540"/>
        <w:jc w:val="both"/>
        <w:rPr>
          <w:color w:val="61646A"/>
          <w:sz w:val="20"/>
          <w:szCs w:val="20"/>
        </w:rPr>
      </w:pPr>
      <w:r w:rsidRPr="004F2258">
        <w:rPr>
          <w:b/>
          <w:bCs/>
          <w:color w:val="61646A"/>
          <w:sz w:val="20"/>
          <w:szCs w:val="20"/>
        </w:rPr>
        <w:t>Essential Cookies</w:t>
      </w:r>
      <w:r w:rsidRPr="004F2258">
        <w:rPr>
          <w:color w:val="61646A"/>
          <w:sz w:val="20"/>
          <w:szCs w:val="20"/>
        </w:rPr>
        <w:t>: Required for core functionality, such as logging in, navigating pages, and maintaining secure sessions</w:t>
      </w:r>
      <w:r w:rsidR="00927798">
        <w:rPr>
          <w:color w:val="61646A"/>
          <w:sz w:val="20"/>
          <w:szCs w:val="20"/>
        </w:rPr>
        <w:t>.</w:t>
      </w:r>
    </w:p>
    <w:p w14:paraId="18FA5A48" w14:textId="25CBF847" w:rsidR="003C0CD1" w:rsidRDefault="00305366" w:rsidP="00FB5179">
      <w:pPr>
        <w:pStyle w:val="Heading2"/>
        <w:numPr>
          <w:ilvl w:val="0"/>
          <w:numId w:val="31"/>
        </w:numPr>
        <w:spacing w:after="120" w:line="240" w:lineRule="auto"/>
        <w:ind w:hanging="540"/>
        <w:jc w:val="both"/>
        <w:rPr>
          <w:color w:val="61646A"/>
          <w:sz w:val="20"/>
          <w:szCs w:val="20"/>
        </w:rPr>
      </w:pPr>
      <w:r w:rsidRPr="00305366">
        <w:rPr>
          <w:b/>
          <w:bCs/>
          <w:color w:val="61646A"/>
          <w:sz w:val="20"/>
          <w:szCs w:val="20"/>
        </w:rPr>
        <w:t>Functional Cookies</w:t>
      </w:r>
      <w:r w:rsidRPr="00305366">
        <w:rPr>
          <w:color w:val="61646A"/>
          <w:sz w:val="20"/>
          <w:szCs w:val="20"/>
        </w:rPr>
        <w:t>: Remember user preferences and settings (e.g., language or region)</w:t>
      </w:r>
      <w:r>
        <w:rPr>
          <w:color w:val="61646A"/>
          <w:sz w:val="20"/>
          <w:szCs w:val="20"/>
        </w:rPr>
        <w:t>.</w:t>
      </w:r>
    </w:p>
    <w:p w14:paraId="393D07C0" w14:textId="4FA427E7" w:rsidR="00305366" w:rsidRDefault="00143FE6" w:rsidP="00FB5179">
      <w:pPr>
        <w:pStyle w:val="Heading2"/>
        <w:numPr>
          <w:ilvl w:val="0"/>
          <w:numId w:val="31"/>
        </w:numPr>
        <w:spacing w:after="120" w:line="240" w:lineRule="auto"/>
        <w:ind w:hanging="540"/>
        <w:jc w:val="both"/>
        <w:rPr>
          <w:color w:val="61646A"/>
          <w:sz w:val="20"/>
          <w:szCs w:val="20"/>
        </w:rPr>
      </w:pPr>
      <w:r w:rsidRPr="00143FE6">
        <w:rPr>
          <w:b/>
          <w:bCs/>
          <w:color w:val="61646A"/>
          <w:sz w:val="20"/>
          <w:szCs w:val="20"/>
        </w:rPr>
        <w:t>Analytics Cookies</w:t>
      </w:r>
      <w:r w:rsidRPr="00143FE6">
        <w:rPr>
          <w:color w:val="61646A"/>
          <w:sz w:val="20"/>
          <w:szCs w:val="20"/>
        </w:rPr>
        <w:t xml:space="preserve">: Help us understand how visitors interact with our sites, including what pages are visited and how long users stay. We </w:t>
      </w:r>
      <w:r w:rsidRPr="00143FE6">
        <w:rPr>
          <w:color w:val="61646A"/>
          <w:sz w:val="20"/>
          <w:szCs w:val="20"/>
        </w:rPr>
        <w:t>use services such as Google Analytics or similar technologies to gather this information</w:t>
      </w:r>
      <w:r>
        <w:rPr>
          <w:color w:val="61646A"/>
          <w:sz w:val="20"/>
          <w:szCs w:val="20"/>
        </w:rPr>
        <w:t>.</w:t>
      </w:r>
    </w:p>
    <w:p w14:paraId="5971F505" w14:textId="2CBFCFDE" w:rsidR="00D36599" w:rsidRPr="003C2A54" w:rsidRDefault="00D36599" w:rsidP="00FB5179">
      <w:pPr>
        <w:pStyle w:val="Heading2"/>
        <w:numPr>
          <w:ilvl w:val="0"/>
          <w:numId w:val="31"/>
        </w:numPr>
        <w:spacing w:after="120" w:line="240" w:lineRule="auto"/>
        <w:ind w:hanging="540"/>
        <w:jc w:val="both"/>
        <w:rPr>
          <w:color w:val="61646A"/>
          <w:sz w:val="20"/>
          <w:szCs w:val="20"/>
        </w:rPr>
      </w:pPr>
      <w:r w:rsidRPr="00D36599">
        <w:rPr>
          <w:b/>
          <w:bCs/>
          <w:color w:val="61646A"/>
          <w:sz w:val="20"/>
          <w:szCs w:val="20"/>
        </w:rPr>
        <w:t>Marketing or Targeting Cookies</w:t>
      </w:r>
      <w:r w:rsidRPr="00D36599">
        <w:rPr>
          <w:color w:val="61646A"/>
          <w:sz w:val="20"/>
          <w:szCs w:val="20"/>
        </w:rPr>
        <w:t xml:space="preserve">: May be used by third-party platforms to deliver advertising based on your browsing behaviour. Information collected through marketing cookies may be used to train or operate AI and </w:t>
      </w:r>
      <w:r w:rsidR="00513141">
        <w:rPr>
          <w:color w:val="61646A"/>
          <w:sz w:val="20"/>
          <w:szCs w:val="20"/>
        </w:rPr>
        <w:t>ML</w:t>
      </w:r>
      <w:r w:rsidRPr="00D36599">
        <w:rPr>
          <w:color w:val="61646A"/>
          <w:sz w:val="20"/>
          <w:szCs w:val="20"/>
        </w:rPr>
        <w:t xml:space="preserve"> models that help us deliver more relevant advertisements and marketing messages. For more details on how AI tools are used in targeted advertising, see Section 3.3 (“Use of AI for Marketing and Targeted Advertising”)</w:t>
      </w:r>
      <w:r w:rsidR="00513141">
        <w:rPr>
          <w:color w:val="61646A"/>
          <w:sz w:val="20"/>
          <w:szCs w:val="20"/>
        </w:rPr>
        <w:t>.</w:t>
      </w:r>
    </w:p>
    <w:p w14:paraId="100E57DE" w14:textId="77777777" w:rsidR="00C940B1" w:rsidRPr="00FC2319" w:rsidRDefault="00DF4CAA" w:rsidP="00A27F46">
      <w:pPr>
        <w:pStyle w:val="Heading2"/>
        <w:numPr>
          <w:ilvl w:val="1"/>
          <w:numId w:val="8"/>
        </w:numPr>
        <w:spacing w:after="120" w:line="240" w:lineRule="auto"/>
        <w:ind w:left="0" w:firstLine="0"/>
        <w:jc w:val="both"/>
        <w:rPr>
          <w:b/>
          <w:bCs/>
          <w:color w:val="61646A"/>
          <w:sz w:val="20"/>
          <w:szCs w:val="20"/>
        </w:rPr>
      </w:pPr>
      <w:r w:rsidRPr="00FC2319">
        <w:rPr>
          <w:b/>
          <w:bCs/>
          <w:color w:val="61646A"/>
          <w:spacing w:val="-2"/>
          <w:sz w:val="20"/>
          <w:szCs w:val="20"/>
        </w:rPr>
        <w:t>Cookie Management</w:t>
      </w:r>
    </w:p>
    <w:p w14:paraId="647DD97E" w14:textId="7B43F7A7" w:rsidR="00FE63C9" w:rsidRPr="00C940B1" w:rsidRDefault="00FE63C9" w:rsidP="00FE63C9">
      <w:pPr>
        <w:pStyle w:val="Heading2"/>
        <w:spacing w:after="120" w:line="240" w:lineRule="auto"/>
        <w:ind w:left="0"/>
        <w:jc w:val="both"/>
        <w:rPr>
          <w:color w:val="61646A"/>
          <w:sz w:val="20"/>
          <w:szCs w:val="20"/>
        </w:rPr>
      </w:pPr>
      <w:r w:rsidRPr="00FE63C9">
        <w:rPr>
          <w:color w:val="61646A"/>
          <w:sz w:val="20"/>
          <w:szCs w:val="20"/>
        </w:rPr>
        <w:t xml:space="preserve">When you first visit our website, you will be presented with a </w:t>
      </w:r>
      <w:r w:rsidRPr="00FE63C9">
        <w:rPr>
          <w:b/>
          <w:bCs/>
          <w:color w:val="61646A"/>
          <w:sz w:val="20"/>
          <w:szCs w:val="20"/>
        </w:rPr>
        <w:t>cookie banner</w:t>
      </w:r>
      <w:r w:rsidRPr="00FE63C9">
        <w:rPr>
          <w:color w:val="61646A"/>
          <w:sz w:val="20"/>
          <w:szCs w:val="20"/>
        </w:rPr>
        <w:t xml:space="preserve"> that gives you control over which categories of cookies to accept or reject. You can also adjust your preferences at any time by using our </w:t>
      </w:r>
      <w:r w:rsidRPr="00FE63C9">
        <w:rPr>
          <w:b/>
          <w:bCs/>
          <w:color w:val="61646A"/>
          <w:sz w:val="20"/>
          <w:szCs w:val="20"/>
        </w:rPr>
        <w:t>cookie manager</w:t>
      </w:r>
      <w:r w:rsidRPr="00FE63C9">
        <w:rPr>
          <w:color w:val="61646A"/>
          <w:sz w:val="20"/>
          <w:szCs w:val="20"/>
        </w:rPr>
        <w:t>, accessible from the website footer</w:t>
      </w:r>
      <w:r>
        <w:rPr>
          <w:color w:val="61646A"/>
          <w:sz w:val="20"/>
          <w:szCs w:val="20"/>
        </w:rPr>
        <w:t>.</w:t>
      </w:r>
      <w:r w:rsidR="00FC2319" w:rsidRPr="00FC2319">
        <w:t xml:space="preserve"> </w:t>
      </w:r>
      <w:r w:rsidR="00FC2319" w:rsidRPr="00FC2319">
        <w:rPr>
          <w:color w:val="61646A"/>
          <w:sz w:val="20"/>
          <w:szCs w:val="20"/>
        </w:rPr>
        <w:t>You may also manage cookies through your browser settings, though doing so may limit the functionality of certain features</w:t>
      </w:r>
      <w:r w:rsidR="00FC2319">
        <w:rPr>
          <w:color w:val="61646A"/>
          <w:sz w:val="20"/>
          <w:szCs w:val="20"/>
        </w:rPr>
        <w:t>.</w:t>
      </w:r>
    </w:p>
    <w:p w14:paraId="7C05A758" w14:textId="77777777" w:rsidR="00C940B1" w:rsidRPr="00A16069" w:rsidRDefault="00C940B1" w:rsidP="00A27F46">
      <w:pPr>
        <w:pStyle w:val="Heading2"/>
        <w:numPr>
          <w:ilvl w:val="1"/>
          <w:numId w:val="8"/>
        </w:numPr>
        <w:spacing w:after="120" w:line="240" w:lineRule="auto"/>
        <w:ind w:left="0" w:firstLine="0"/>
        <w:jc w:val="both"/>
        <w:rPr>
          <w:b/>
          <w:bCs/>
          <w:color w:val="61646A"/>
          <w:sz w:val="20"/>
          <w:szCs w:val="20"/>
        </w:rPr>
      </w:pPr>
      <w:r w:rsidRPr="00A16069">
        <w:rPr>
          <w:b/>
          <w:bCs/>
          <w:color w:val="61646A"/>
          <w:spacing w:val="-2"/>
          <w:sz w:val="20"/>
          <w:szCs w:val="20"/>
        </w:rPr>
        <w:t>“Do Not Track” and Global Privacy Controls</w:t>
      </w:r>
    </w:p>
    <w:p w14:paraId="3B5C277B" w14:textId="77777777" w:rsidR="00623C6A" w:rsidRDefault="00A16069" w:rsidP="00623C6A">
      <w:pPr>
        <w:pStyle w:val="Heading2"/>
        <w:spacing w:line="240" w:lineRule="auto"/>
        <w:ind w:left="0"/>
        <w:jc w:val="both"/>
        <w:rPr>
          <w:color w:val="61646A"/>
          <w:sz w:val="20"/>
          <w:szCs w:val="20"/>
        </w:rPr>
      </w:pPr>
      <w:r w:rsidRPr="00A16069">
        <w:rPr>
          <w:color w:val="61646A"/>
          <w:sz w:val="20"/>
          <w:szCs w:val="20"/>
        </w:rPr>
        <w:t>Our websites do not currently respond to browser “Do Not Track” signals</w:t>
      </w:r>
      <w:r>
        <w:rPr>
          <w:color w:val="61646A"/>
          <w:sz w:val="20"/>
          <w:szCs w:val="20"/>
        </w:rPr>
        <w:t>.</w:t>
      </w:r>
    </w:p>
    <w:p w14:paraId="392F50EE" w14:textId="35E8B45D" w:rsidR="00D03DA3" w:rsidRPr="008F60C5" w:rsidRDefault="005F0777" w:rsidP="00A27F46">
      <w:pPr>
        <w:pStyle w:val="Heading2"/>
        <w:spacing w:after="120" w:line="240" w:lineRule="auto"/>
        <w:ind w:left="0"/>
        <w:jc w:val="both"/>
        <w:rPr>
          <w:color w:val="61646A"/>
          <w:sz w:val="20"/>
          <w:szCs w:val="20"/>
        </w:rPr>
      </w:pPr>
      <w:r>
        <w:rPr>
          <w:b/>
          <w:color w:val="52555B"/>
          <w:spacing w:val="-2"/>
          <w:sz w:val="20"/>
          <w:szCs w:val="20"/>
        </w:rPr>
        <w:pict w14:anchorId="4508A151">
          <v:rect id="_x0000_i1031" style="width:0;height:1.5pt" o:hralign="center" o:hrstd="t" o:hr="t" fillcolor="#a0a0a0" stroked="f"/>
        </w:pict>
      </w:r>
    </w:p>
    <w:p w14:paraId="62CFB81A" w14:textId="4CFB9DB8" w:rsidR="00D03DA3" w:rsidRPr="008F60C5" w:rsidRDefault="00991EA9" w:rsidP="00A27F46">
      <w:pPr>
        <w:pStyle w:val="Heading2"/>
        <w:spacing w:after="120" w:line="240" w:lineRule="auto"/>
        <w:ind w:left="0"/>
        <w:rPr>
          <w:b/>
          <w:color w:val="61646A"/>
          <w:sz w:val="20"/>
          <w:szCs w:val="20"/>
        </w:rPr>
      </w:pPr>
      <w:r w:rsidRPr="008F60C5">
        <w:rPr>
          <w:b/>
          <w:color w:val="61646A"/>
          <w:spacing w:val="-2"/>
          <w:sz w:val="20"/>
          <w:szCs w:val="20"/>
        </w:rPr>
        <w:t>SECTION</w:t>
      </w:r>
      <w:r w:rsidRPr="008F60C5">
        <w:rPr>
          <w:b/>
          <w:color w:val="61646A"/>
          <w:spacing w:val="-1"/>
          <w:sz w:val="20"/>
          <w:szCs w:val="20"/>
        </w:rPr>
        <w:t xml:space="preserve"> </w:t>
      </w:r>
      <w:r w:rsidRPr="008F60C5">
        <w:rPr>
          <w:b/>
          <w:color w:val="61646A"/>
          <w:spacing w:val="-2"/>
          <w:sz w:val="20"/>
          <w:szCs w:val="20"/>
        </w:rPr>
        <w:t>6</w:t>
      </w:r>
      <w:r w:rsidR="00D03DA3" w:rsidRPr="008F60C5">
        <w:rPr>
          <w:b/>
          <w:color w:val="61646A"/>
          <w:spacing w:val="-2"/>
          <w:sz w:val="20"/>
          <w:szCs w:val="20"/>
        </w:rPr>
        <w:t xml:space="preserve"> – </w:t>
      </w:r>
      <w:r w:rsidR="007A7E1E">
        <w:rPr>
          <w:b/>
          <w:color w:val="61646A"/>
          <w:sz w:val="20"/>
          <w:szCs w:val="20"/>
        </w:rPr>
        <w:t>INTERNATIONAL INFORMATION TRANSFERS</w:t>
      </w:r>
    </w:p>
    <w:p w14:paraId="404BE7CD" w14:textId="77777777" w:rsidR="00161FF4" w:rsidRPr="00375547" w:rsidRDefault="00C66A88" w:rsidP="00161FF4">
      <w:pPr>
        <w:pStyle w:val="Heading2"/>
        <w:spacing w:after="120" w:line="240" w:lineRule="auto"/>
        <w:ind w:left="0"/>
        <w:jc w:val="both"/>
        <w:rPr>
          <w:color w:val="61646A"/>
          <w:sz w:val="20"/>
          <w:szCs w:val="20"/>
        </w:rPr>
      </w:pPr>
      <w:r w:rsidRPr="00C66A88">
        <w:rPr>
          <w:color w:val="61646A"/>
          <w:sz w:val="20"/>
          <w:szCs w:val="20"/>
        </w:rPr>
        <w:t xml:space="preserve">LifeVantage operates globally, which means your personal information may be transferred to and processed in countries outside of your country of residence. These countries may have data protection laws that differ from those in your jurisdiction. We store personal information </w:t>
      </w:r>
      <w:r w:rsidRPr="00375547">
        <w:rPr>
          <w:color w:val="61646A"/>
          <w:sz w:val="20"/>
          <w:szCs w:val="20"/>
        </w:rPr>
        <w:t>on servers located in the United States and other jurisdictions as needed to support our operations</w:t>
      </w:r>
      <w:r w:rsidR="00DC5D19" w:rsidRPr="00375547">
        <w:rPr>
          <w:color w:val="61646A"/>
          <w:sz w:val="20"/>
          <w:szCs w:val="20"/>
        </w:rPr>
        <w:t>.</w:t>
      </w:r>
    </w:p>
    <w:p w14:paraId="48265B30" w14:textId="34BD55B8" w:rsidR="00391F1B" w:rsidRDefault="00FD526B" w:rsidP="00181D68">
      <w:pPr>
        <w:pStyle w:val="Heading2"/>
        <w:numPr>
          <w:ilvl w:val="1"/>
          <w:numId w:val="43"/>
        </w:numPr>
        <w:spacing w:after="120" w:line="240" w:lineRule="auto"/>
        <w:ind w:left="720" w:hanging="720"/>
        <w:jc w:val="both"/>
        <w:rPr>
          <w:b/>
          <w:bCs/>
          <w:color w:val="61646A"/>
          <w:sz w:val="20"/>
          <w:szCs w:val="20"/>
        </w:rPr>
      </w:pPr>
      <w:r w:rsidRPr="00375547">
        <w:rPr>
          <w:b/>
          <w:bCs/>
          <w:color w:val="61646A"/>
          <w:sz w:val="20"/>
          <w:szCs w:val="20"/>
        </w:rPr>
        <w:t>Transfers from Australia</w:t>
      </w:r>
    </w:p>
    <w:p w14:paraId="09801403" w14:textId="118C6BB1" w:rsidR="00060972" w:rsidRPr="00375547" w:rsidRDefault="00060972" w:rsidP="00161FF4">
      <w:pPr>
        <w:pStyle w:val="Heading2"/>
        <w:spacing w:after="120" w:line="240" w:lineRule="auto"/>
        <w:ind w:left="0"/>
        <w:jc w:val="both"/>
        <w:rPr>
          <w:color w:val="61646A"/>
          <w:sz w:val="20"/>
          <w:szCs w:val="20"/>
        </w:rPr>
      </w:pPr>
      <w:r w:rsidRPr="00375547">
        <w:rPr>
          <w:color w:val="61646A"/>
          <w:sz w:val="20"/>
          <w:szCs w:val="20"/>
        </w:rPr>
        <w:t>When personal information is transferred from Australia to another country, we take steps intended to meet our obligations under applicable privacy laws. For transfers from Australia to the United States, LifeVantage uses contracts, security measures, and other appropriate measures to provide appropriate safeguards</w:t>
      </w:r>
    </w:p>
    <w:p w14:paraId="0AAD46E5" w14:textId="2D8CB12F" w:rsidR="00161FF4" w:rsidRPr="00375547" w:rsidRDefault="00161FF4" w:rsidP="00161FF4">
      <w:pPr>
        <w:pStyle w:val="Heading2"/>
        <w:spacing w:after="120" w:line="240" w:lineRule="auto"/>
        <w:ind w:left="0"/>
        <w:jc w:val="both"/>
        <w:rPr>
          <w:b/>
          <w:bCs/>
          <w:color w:val="61646A"/>
          <w:sz w:val="20"/>
          <w:szCs w:val="20"/>
        </w:rPr>
      </w:pPr>
      <w:r w:rsidRPr="00375547">
        <w:rPr>
          <w:b/>
          <w:bCs/>
          <w:color w:val="61646A"/>
          <w:sz w:val="20"/>
          <w:szCs w:val="20"/>
        </w:rPr>
        <w:t>6.2</w:t>
      </w:r>
      <w:r w:rsidRPr="00375547">
        <w:rPr>
          <w:b/>
          <w:bCs/>
          <w:color w:val="61646A"/>
          <w:sz w:val="20"/>
          <w:szCs w:val="20"/>
        </w:rPr>
        <w:tab/>
      </w:r>
      <w:r w:rsidR="00614890" w:rsidRPr="00375547">
        <w:rPr>
          <w:b/>
          <w:bCs/>
          <w:color w:val="61646A"/>
          <w:sz w:val="20"/>
          <w:szCs w:val="20"/>
        </w:rPr>
        <w:t>Onward Transfers and Third Parties</w:t>
      </w:r>
    </w:p>
    <w:p w14:paraId="4950DD06" w14:textId="77777777" w:rsidR="00623C6A" w:rsidRDefault="00375547" w:rsidP="00623C6A">
      <w:pPr>
        <w:pStyle w:val="Heading2"/>
        <w:spacing w:line="240" w:lineRule="auto"/>
        <w:ind w:left="0"/>
        <w:jc w:val="both"/>
        <w:rPr>
          <w:color w:val="61646A"/>
          <w:sz w:val="20"/>
          <w:szCs w:val="20"/>
        </w:rPr>
      </w:pPr>
      <w:r w:rsidRPr="00375547">
        <w:rPr>
          <w:color w:val="61646A"/>
          <w:sz w:val="20"/>
          <w:szCs w:val="20"/>
        </w:rPr>
        <w:t>When we transfer personal information to third-party service providers or affiliates, we require them to process the information in accordance with our instructions, maintain appropriate safeguards, and notify us if they can no longer meet those obligations.</w:t>
      </w:r>
    </w:p>
    <w:p w14:paraId="3E70A56F" w14:textId="2FA4334D" w:rsidR="0046709D" w:rsidRPr="008F60C5" w:rsidRDefault="005F0777" w:rsidP="00A27F46">
      <w:pPr>
        <w:pStyle w:val="Heading2"/>
        <w:spacing w:after="120" w:line="240" w:lineRule="auto"/>
        <w:ind w:left="0"/>
        <w:jc w:val="both"/>
        <w:rPr>
          <w:color w:val="61646A"/>
          <w:sz w:val="20"/>
          <w:szCs w:val="20"/>
        </w:rPr>
      </w:pPr>
      <w:r>
        <w:rPr>
          <w:b/>
          <w:color w:val="52555B"/>
          <w:spacing w:val="-2"/>
          <w:sz w:val="20"/>
          <w:szCs w:val="20"/>
        </w:rPr>
        <w:pict w14:anchorId="5EB3288A">
          <v:rect id="_x0000_i1032" style="width:0;height:1.5pt" o:hralign="center" o:hrstd="t" o:hr="t" fillcolor="#a0a0a0" stroked="f"/>
        </w:pict>
      </w:r>
    </w:p>
    <w:p w14:paraId="1BB4F0F8" w14:textId="773BC695" w:rsidR="00607C2A" w:rsidRPr="008F60C5" w:rsidRDefault="00991EA9" w:rsidP="00A27F46">
      <w:pPr>
        <w:pStyle w:val="Heading2"/>
        <w:spacing w:after="120" w:line="240" w:lineRule="auto"/>
        <w:ind w:left="0"/>
        <w:rPr>
          <w:b/>
          <w:color w:val="61646A"/>
          <w:sz w:val="20"/>
          <w:szCs w:val="20"/>
        </w:rPr>
      </w:pPr>
      <w:r w:rsidRPr="008F60C5">
        <w:rPr>
          <w:b/>
          <w:color w:val="61646A"/>
          <w:sz w:val="20"/>
          <w:szCs w:val="20"/>
        </w:rPr>
        <w:lastRenderedPageBreak/>
        <w:t>SECTION 7</w:t>
      </w:r>
      <w:r w:rsidR="009A66CA" w:rsidRPr="008F60C5">
        <w:rPr>
          <w:b/>
          <w:color w:val="61646A"/>
          <w:sz w:val="20"/>
          <w:szCs w:val="20"/>
        </w:rPr>
        <w:t xml:space="preserve"> </w:t>
      </w:r>
      <w:r w:rsidR="00607C2A" w:rsidRPr="008F60C5">
        <w:rPr>
          <w:b/>
          <w:color w:val="61646A"/>
          <w:sz w:val="20"/>
          <w:szCs w:val="20"/>
        </w:rPr>
        <w:t>–</w:t>
      </w:r>
      <w:r w:rsidR="009A66CA" w:rsidRPr="008F60C5">
        <w:rPr>
          <w:b/>
          <w:color w:val="61646A"/>
          <w:sz w:val="20"/>
          <w:szCs w:val="20"/>
        </w:rPr>
        <w:t xml:space="preserve"> </w:t>
      </w:r>
      <w:r w:rsidR="00375547">
        <w:rPr>
          <w:b/>
          <w:color w:val="61646A"/>
          <w:sz w:val="20"/>
          <w:szCs w:val="20"/>
        </w:rPr>
        <w:t>SECURITY AND RETENTION</w:t>
      </w:r>
    </w:p>
    <w:p w14:paraId="6AA86701" w14:textId="77777777" w:rsidR="004370D4" w:rsidRPr="00C0138C" w:rsidRDefault="00D018F3" w:rsidP="00A27F46">
      <w:pPr>
        <w:pStyle w:val="Heading2"/>
        <w:numPr>
          <w:ilvl w:val="1"/>
          <w:numId w:val="7"/>
        </w:numPr>
        <w:spacing w:after="120" w:line="240" w:lineRule="auto"/>
        <w:ind w:left="0" w:firstLine="0"/>
        <w:jc w:val="both"/>
        <w:rPr>
          <w:b/>
          <w:bCs/>
          <w:color w:val="61646A"/>
          <w:sz w:val="20"/>
          <w:szCs w:val="20"/>
        </w:rPr>
      </w:pPr>
      <w:r w:rsidRPr="00C0138C">
        <w:rPr>
          <w:b/>
          <w:bCs/>
          <w:color w:val="61646A"/>
          <w:sz w:val="20"/>
          <w:szCs w:val="20"/>
        </w:rPr>
        <w:t>How We Protect Personal Information</w:t>
      </w:r>
    </w:p>
    <w:p w14:paraId="07026F7B" w14:textId="42ECCB71" w:rsidR="00D62290" w:rsidRPr="00916F3D" w:rsidRDefault="00731B91" w:rsidP="004370D4">
      <w:pPr>
        <w:pStyle w:val="Heading2"/>
        <w:spacing w:after="120" w:line="240" w:lineRule="auto"/>
        <w:ind w:left="0"/>
        <w:jc w:val="both"/>
        <w:rPr>
          <w:color w:val="61646A"/>
          <w:sz w:val="20"/>
          <w:szCs w:val="20"/>
        </w:rPr>
      </w:pPr>
      <w:r w:rsidRPr="00731B91">
        <w:rPr>
          <w:color w:val="61646A"/>
          <w:sz w:val="20"/>
          <w:szCs w:val="20"/>
        </w:rPr>
        <w:t>We take the security of your personal information seriously. LifeVantage uses a combination of technical, organizational, and administrative safeguards to help protect your information against unauthorized access, loss, misuse, alteration, or disclosure</w:t>
      </w:r>
      <w:r w:rsidR="00991EA9" w:rsidRPr="008F60C5">
        <w:rPr>
          <w:color w:val="61646A"/>
          <w:sz w:val="20"/>
          <w:szCs w:val="20"/>
        </w:rPr>
        <w:t>.</w:t>
      </w:r>
      <w:r>
        <w:rPr>
          <w:color w:val="61646A"/>
          <w:sz w:val="20"/>
          <w:szCs w:val="20"/>
        </w:rPr>
        <w:t xml:space="preserve"> Security measures may include:</w:t>
      </w:r>
    </w:p>
    <w:p w14:paraId="393A72E5" w14:textId="77777777" w:rsidR="00104C03" w:rsidRDefault="00731B91" w:rsidP="00731B91">
      <w:pPr>
        <w:pStyle w:val="Heading2"/>
        <w:numPr>
          <w:ilvl w:val="0"/>
          <w:numId w:val="38"/>
        </w:numPr>
        <w:spacing w:after="120" w:line="240" w:lineRule="auto"/>
        <w:ind w:hanging="540"/>
        <w:jc w:val="both"/>
        <w:rPr>
          <w:color w:val="61646A"/>
          <w:sz w:val="20"/>
          <w:szCs w:val="20"/>
        </w:rPr>
      </w:pPr>
      <w:r w:rsidRPr="00104C03">
        <w:rPr>
          <w:color w:val="61646A"/>
          <w:sz w:val="20"/>
          <w:szCs w:val="20"/>
        </w:rPr>
        <w:t>Encryption of information in transit and at rest</w:t>
      </w:r>
      <w:r w:rsidR="00104C03" w:rsidRPr="00104C03">
        <w:rPr>
          <w:color w:val="61646A"/>
          <w:sz w:val="20"/>
          <w:szCs w:val="20"/>
        </w:rPr>
        <w:t>.</w:t>
      </w:r>
    </w:p>
    <w:p w14:paraId="111B6A50" w14:textId="0137DEF8" w:rsidR="00731B91" w:rsidRPr="00104C03" w:rsidRDefault="00731B91" w:rsidP="00731B91">
      <w:pPr>
        <w:pStyle w:val="Heading2"/>
        <w:numPr>
          <w:ilvl w:val="0"/>
          <w:numId w:val="38"/>
        </w:numPr>
        <w:spacing w:after="120" w:line="240" w:lineRule="auto"/>
        <w:ind w:hanging="540"/>
        <w:jc w:val="both"/>
        <w:rPr>
          <w:color w:val="61646A"/>
          <w:sz w:val="20"/>
          <w:szCs w:val="20"/>
        </w:rPr>
      </w:pPr>
      <w:r w:rsidRPr="00104C03">
        <w:rPr>
          <w:color w:val="61646A"/>
          <w:sz w:val="20"/>
          <w:szCs w:val="20"/>
        </w:rPr>
        <w:t xml:space="preserve">Secure server and network </w:t>
      </w:r>
      <w:r w:rsidR="00630ED0" w:rsidRPr="00104C03">
        <w:rPr>
          <w:color w:val="61646A"/>
          <w:sz w:val="20"/>
          <w:szCs w:val="20"/>
        </w:rPr>
        <w:t>configurations</w:t>
      </w:r>
      <w:r w:rsidR="00104C03">
        <w:rPr>
          <w:color w:val="61646A"/>
          <w:sz w:val="20"/>
          <w:szCs w:val="20"/>
        </w:rPr>
        <w:t>.</w:t>
      </w:r>
    </w:p>
    <w:p w14:paraId="49D26A26" w14:textId="2905D27A" w:rsidR="00630ED0" w:rsidRDefault="00630ED0" w:rsidP="00731B91">
      <w:pPr>
        <w:pStyle w:val="Heading2"/>
        <w:numPr>
          <w:ilvl w:val="0"/>
          <w:numId w:val="38"/>
        </w:numPr>
        <w:spacing w:after="120" w:line="240" w:lineRule="auto"/>
        <w:ind w:hanging="540"/>
        <w:jc w:val="both"/>
        <w:rPr>
          <w:color w:val="61646A"/>
          <w:sz w:val="20"/>
          <w:szCs w:val="20"/>
        </w:rPr>
      </w:pPr>
      <w:r>
        <w:rPr>
          <w:color w:val="61646A"/>
          <w:sz w:val="20"/>
          <w:szCs w:val="20"/>
        </w:rPr>
        <w:t>Role-based access controls</w:t>
      </w:r>
      <w:r w:rsidR="00104C03">
        <w:rPr>
          <w:color w:val="61646A"/>
          <w:sz w:val="20"/>
          <w:szCs w:val="20"/>
        </w:rPr>
        <w:t>.</w:t>
      </w:r>
    </w:p>
    <w:p w14:paraId="247882F9" w14:textId="7EB61F7D" w:rsidR="00630ED0" w:rsidRDefault="00630ED0" w:rsidP="00731B91">
      <w:pPr>
        <w:pStyle w:val="Heading2"/>
        <w:numPr>
          <w:ilvl w:val="0"/>
          <w:numId w:val="38"/>
        </w:numPr>
        <w:spacing w:after="120" w:line="240" w:lineRule="auto"/>
        <w:ind w:hanging="540"/>
        <w:jc w:val="both"/>
        <w:rPr>
          <w:color w:val="61646A"/>
          <w:sz w:val="20"/>
          <w:szCs w:val="20"/>
        </w:rPr>
      </w:pPr>
      <w:r>
        <w:rPr>
          <w:color w:val="61646A"/>
          <w:sz w:val="20"/>
          <w:szCs w:val="20"/>
        </w:rPr>
        <w:t>Regular security assessments and monitoring</w:t>
      </w:r>
      <w:r w:rsidR="00104C03">
        <w:rPr>
          <w:color w:val="61646A"/>
          <w:sz w:val="20"/>
          <w:szCs w:val="20"/>
        </w:rPr>
        <w:t>.</w:t>
      </w:r>
    </w:p>
    <w:p w14:paraId="728E0407" w14:textId="274D0CF5" w:rsidR="00630ED0" w:rsidRDefault="00630ED0" w:rsidP="00731B91">
      <w:pPr>
        <w:pStyle w:val="Heading2"/>
        <w:numPr>
          <w:ilvl w:val="0"/>
          <w:numId w:val="38"/>
        </w:numPr>
        <w:spacing w:after="120" w:line="240" w:lineRule="auto"/>
        <w:ind w:hanging="540"/>
        <w:jc w:val="both"/>
        <w:rPr>
          <w:color w:val="61646A"/>
          <w:sz w:val="20"/>
          <w:szCs w:val="20"/>
        </w:rPr>
      </w:pPr>
      <w:r>
        <w:rPr>
          <w:color w:val="61646A"/>
          <w:sz w:val="20"/>
          <w:szCs w:val="20"/>
        </w:rPr>
        <w:t>Employee training on information protection and privacy.</w:t>
      </w:r>
    </w:p>
    <w:p w14:paraId="081435B7" w14:textId="06C13DAA" w:rsidR="00630ED0" w:rsidRPr="008F60C5" w:rsidRDefault="00C0138C" w:rsidP="00630ED0">
      <w:pPr>
        <w:pStyle w:val="Heading2"/>
        <w:spacing w:after="120" w:line="240" w:lineRule="auto"/>
        <w:ind w:left="0"/>
        <w:jc w:val="both"/>
        <w:rPr>
          <w:color w:val="61646A"/>
          <w:sz w:val="20"/>
          <w:szCs w:val="20"/>
        </w:rPr>
      </w:pPr>
      <w:r w:rsidRPr="00C0138C">
        <w:rPr>
          <w:color w:val="61646A"/>
          <w:sz w:val="20"/>
          <w:szCs w:val="20"/>
        </w:rPr>
        <w:t>Despite our efforts, no system or transmission can be guaranteed to be 100% secure. We encourage you to use caution when transmitting personal information online and to use strong, unique passwords for accounts associated with our services</w:t>
      </w:r>
      <w:r>
        <w:rPr>
          <w:color w:val="61646A"/>
          <w:sz w:val="20"/>
          <w:szCs w:val="20"/>
        </w:rPr>
        <w:t>.</w:t>
      </w:r>
    </w:p>
    <w:p w14:paraId="2695EB04" w14:textId="032F8F1D" w:rsidR="00D62290" w:rsidRPr="00D92AE2" w:rsidRDefault="00D91B77" w:rsidP="00A27F46">
      <w:pPr>
        <w:pStyle w:val="Heading2"/>
        <w:numPr>
          <w:ilvl w:val="1"/>
          <w:numId w:val="7"/>
        </w:numPr>
        <w:spacing w:after="120" w:line="240" w:lineRule="auto"/>
        <w:ind w:left="0" w:firstLine="0"/>
        <w:jc w:val="both"/>
        <w:rPr>
          <w:b/>
          <w:bCs/>
          <w:color w:val="61646A"/>
          <w:sz w:val="20"/>
          <w:szCs w:val="20"/>
        </w:rPr>
      </w:pPr>
      <w:r w:rsidRPr="00D92AE2">
        <w:rPr>
          <w:b/>
          <w:bCs/>
          <w:color w:val="61646A"/>
          <w:sz w:val="20"/>
          <w:szCs w:val="20"/>
        </w:rPr>
        <w:t>How Long We Retain Personal Information</w:t>
      </w:r>
    </w:p>
    <w:p w14:paraId="448C77CD" w14:textId="4583A628" w:rsidR="003940E3" w:rsidRDefault="00104C03" w:rsidP="003940E3">
      <w:pPr>
        <w:pStyle w:val="Heading2"/>
        <w:spacing w:after="120" w:line="240" w:lineRule="auto"/>
        <w:ind w:left="0"/>
        <w:jc w:val="both"/>
        <w:rPr>
          <w:color w:val="61646A"/>
          <w:sz w:val="20"/>
          <w:szCs w:val="20"/>
        </w:rPr>
      </w:pPr>
      <w:r w:rsidRPr="00104C03">
        <w:rPr>
          <w:color w:val="61646A"/>
          <w:sz w:val="20"/>
          <w:szCs w:val="20"/>
        </w:rPr>
        <w:t>We retain personal information only as long as necessary to fulfill the purposes for which it was collected, including:</w:t>
      </w:r>
    </w:p>
    <w:p w14:paraId="66DABFBA" w14:textId="5A95836C" w:rsidR="00D92AE2" w:rsidRDefault="00D92AE2" w:rsidP="00D92AE2">
      <w:pPr>
        <w:pStyle w:val="Heading2"/>
        <w:numPr>
          <w:ilvl w:val="0"/>
          <w:numId w:val="39"/>
        </w:numPr>
        <w:spacing w:after="120" w:line="240" w:lineRule="auto"/>
        <w:ind w:hanging="540"/>
        <w:jc w:val="both"/>
        <w:rPr>
          <w:color w:val="61646A"/>
          <w:sz w:val="20"/>
          <w:szCs w:val="20"/>
        </w:rPr>
      </w:pPr>
      <w:r>
        <w:rPr>
          <w:color w:val="61646A"/>
          <w:sz w:val="20"/>
          <w:szCs w:val="20"/>
        </w:rPr>
        <w:t>To provide you with our products and services.</w:t>
      </w:r>
    </w:p>
    <w:p w14:paraId="0226A96A" w14:textId="021BDD34" w:rsidR="00D92AE2" w:rsidRDefault="00D92AE2" w:rsidP="00D92AE2">
      <w:pPr>
        <w:pStyle w:val="Heading2"/>
        <w:numPr>
          <w:ilvl w:val="0"/>
          <w:numId w:val="39"/>
        </w:numPr>
        <w:spacing w:after="120" w:line="240" w:lineRule="auto"/>
        <w:ind w:hanging="540"/>
        <w:jc w:val="both"/>
        <w:rPr>
          <w:color w:val="61646A"/>
          <w:sz w:val="20"/>
          <w:szCs w:val="20"/>
        </w:rPr>
      </w:pPr>
      <w:r>
        <w:rPr>
          <w:color w:val="61646A"/>
          <w:sz w:val="20"/>
          <w:szCs w:val="20"/>
        </w:rPr>
        <w:t>To comply with legal, accounting, or reporting requirements.</w:t>
      </w:r>
    </w:p>
    <w:p w14:paraId="17394A9F" w14:textId="256B4AEB" w:rsidR="00D92AE2" w:rsidRDefault="00D92AE2" w:rsidP="00D92AE2">
      <w:pPr>
        <w:pStyle w:val="Heading2"/>
        <w:numPr>
          <w:ilvl w:val="0"/>
          <w:numId w:val="39"/>
        </w:numPr>
        <w:spacing w:after="120" w:line="240" w:lineRule="auto"/>
        <w:ind w:hanging="540"/>
        <w:jc w:val="both"/>
        <w:rPr>
          <w:color w:val="61646A"/>
          <w:sz w:val="20"/>
          <w:szCs w:val="20"/>
        </w:rPr>
      </w:pPr>
      <w:r>
        <w:rPr>
          <w:color w:val="61646A"/>
          <w:sz w:val="20"/>
          <w:szCs w:val="20"/>
        </w:rPr>
        <w:t>To resolve disputes or enforce our agreements.</w:t>
      </w:r>
    </w:p>
    <w:p w14:paraId="24CB8F69" w14:textId="50B2B8D0" w:rsidR="00623C6A" w:rsidRDefault="00AB1720" w:rsidP="00623C6A">
      <w:pPr>
        <w:pStyle w:val="Heading2"/>
        <w:spacing w:line="240" w:lineRule="auto"/>
        <w:ind w:left="0"/>
        <w:jc w:val="both"/>
        <w:rPr>
          <w:color w:val="61646A"/>
          <w:sz w:val="20"/>
          <w:szCs w:val="20"/>
        </w:rPr>
      </w:pPr>
      <w:r w:rsidRPr="00AB1720">
        <w:rPr>
          <w:color w:val="61646A"/>
          <w:sz w:val="20"/>
          <w:szCs w:val="20"/>
        </w:rPr>
        <w:t>Retention periods vary depending on the nature of the information and our contractual, legal, or regulatory obligations. When we no longer need to retain your information, we will securely delete or de-identify it in accordance with our information retention policies and applicable law</w:t>
      </w:r>
      <w:r w:rsidR="00623C6A">
        <w:rPr>
          <w:color w:val="61646A"/>
          <w:sz w:val="20"/>
          <w:szCs w:val="20"/>
        </w:rPr>
        <w:t>.</w:t>
      </w:r>
      <w:r w:rsidR="00842CCF" w:rsidRPr="00842CCF">
        <w:t xml:space="preserve"> </w:t>
      </w:r>
      <w:r w:rsidR="00842CCF" w:rsidRPr="00842CCF">
        <w:rPr>
          <w:color w:val="61646A"/>
          <w:sz w:val="20"/>
          <w:szCs w:val="20"/>
        </w:rPr>
        <w:t>Inactive account information is deleted after seven (7) years of inactivity.</w:t>
      </w:r>
    </w:p>
    <w:p w14:paraId="14F0E9EF" w14:textId="4CCB0D57" w:rsidR="00D56BAA" w:rsidRPr="008F60C5" w:rsidRDefault="005F0777" w:rsidP="00A27F46">
      <w:pPr>
        <w:pStyle w:val="Heading2"/>
        <w:spacing w:after="120" w:line="240" w:lineRule="auto"/>
        <w:ind w:left="0"/>
        <w:jc w:val="both"/>
        <w:rPr>
          <w:color w:val="61646A"/>
          <w:sz w:val="20"/>
          <w:szCs w:val="20"/>
        </w:rPr>
      </w:pPr>
      <w:r>
        <w:rPr>
          <w:b/>
          <w:color w:val="52555B"/>
          <w:spacing w:val="-2"/>
          <w:sz w:val="20"/>
          <w:szCs w:val="20"/>
        </w:rPr>
        <w:pict w14:anchorId="19223A4A">
          <v:rect id="_x0000_i1033" style="width:0;height:1.5pt" o:hralign="center" o:hrstd="t" o:hr="t" fillcolor="#a0a0a0" stroked="f"/>
        </w:pict>
      </w:r>
    </w:p>
    <w:p w14:paraId="7770857C" w14:textId="48BD8DA9" w:rsidR="004F5398" w:rsidRPr="008F60C5" w:rsidRDefault="00991EA9" w:rsidP="00A27F46">
      <w:pPr>
        <w:pStyle w:val="Heading2"/>
        <w:spacing w:after="120" w:line="240" w:lineRule="auto"/>
        <w:ind w:left="0"/>
        <w:rPr>
          <w:b/>
          <w:color w:val="61646A"/>
          <w:sz w:val="20"/>
          <w:szCs w:val="20"/>
        </w:rPr>
      </w:pPr>
      <w:r w:rsidRPr="008F60C5">
        <w:rPr>
          <w:b/>
          <w:color w:val="61646A"/>
          <w:sz w:val="20"/>
          <w:szCs w:val="20"/>
        </w:rPr>
        <w:t>SECTION 8</w:t>
      </w:r>
      <w:r w:rsidR="00FE6973" w:rsidRPr="008F60C5">
        <w:rPr>
          <w:b/>
          <w:color w:val="61646A"/>
          <w:sz w:val="20"/>
          <w:szCs w:val="20"/>
        </w:rPr>
        <w:t xml:space="preserve"> – </w:t>
      </w:r>
      <w:r w:rsidR="00DF1CB5">
        <w:rPr>
          <w:b/>
          <w:color w:val="61646A"/>
          <w:sz w:val="20"/>
          <w:szCs w:val="20"/>
        </w:rPr>
        <w:t>YOUR RIGHTS AND CHOICES</w:t>
      </w:r>
    </w:p>
    <w:p w14:paraId="0AD866E3" w14:textId="61B5DCEA" w:rsidR="00D9702A" w:rsidRDefault="00F35D73" w:rsidP="00777A45">
      <w:pPr>
        <w:pStyle w:val="Heading2"/>
        <w:spacing w:after="120" w:line="240" w:lineRule="auto"/>
        <w:ind w:left="0"/>
        <w:jc w:val="both"/>
        <w:rPr>
          <w:color w:val="61646A"/>
          <w:sz w:val="20"/>
          <w:szCs w:val="20"/>
        </w:rPr>
      </w:pPr>
      <w:r w:rsidRPr="00F35D73">
        <w:rPr>
          <w:color w:val="61646A"/>
          <w:sz w:val="20"/>
          <w:szCs w:val="20"/>
        </w:rPr>
        <w:t>Depending on where you reside and the circumstances in which we process your personal information, you may have the following rights and choices under applicable law</w:t>
      </w:r>
      <w:r w:rsidR="00991EA9" w:rsidRPr="008F60C5">
        <w:rPr>
          <w:color w:val="61646A"/>
          <w:sz w:val="20"/>
          <w:szCs w:val="20"/>
        </w:rPr>
        <w:t>.</w:t>
      </w:r>
    </w:p>
    <w:p w14:paraId="3CBCD87F" w14:textId="783C62F1" w:rsidR="00F35D73" w:rsidRPr="003814B4" w:rsidRDefault="00560854" w:rsidP="00560854">
      <w:pPr>
        <w:pStyle w:val="Heading2"/>
        <w:numPr>
          <w:ilvl w:val="1"/>
          <w:numId w:val="41"/>
        </w:numPr>
        <w:spacing w:after="120" w:line="240" w:lineRule="auto"/>
        <w:ind w:hanging="741"/>
        <w:jc w:val="both"/>
        <w:rPr>
          <w:b/>
          <w:bCs/>
          <w:color w:val="61646A"/>
          <w:sz w:val="20"/>
          <w:szCs w:val="20"/>
        </w:rPr>
      </w:pPr>
      <w:r w:rsidRPr="003814B4">
        <w:rPr>
          <w:b/>
          <w:bCs/>
          <w:color w:val="61646A"/>
          <w:sz w:val="20"/>
          <w:szCs w:val="20"/>
        </w:rPr>
        <w:t>Rights Available to You</w:t>
      </w:r>
    </w:p>
    <w:p w14:paraId="672430F0" w14:textId="77777777" w:rsidR="00FB6F81" w:rsidRDefault="00FB6F81" w:rsidP="00FB6F81">
      <w:pPr>
        <w:pStyle w:val="Heading2"/>
        <w:spacing w:after="120" w:line="240" w:lineRule="auto"/>
        <w:ind w:left="0"/>
        <w:jc w:val="both"/>
        <w:rPr>
          <w:color w:val="61646A"/>
          <w:sz w:val="20"/>
          <w:szCs w:val="20"/>
        </w:rPr>
      </w:pPr>
      <w:r w:rsidRPr="00BB2FA2">
        <w:rPr>
          <w:color w:val="61646A"/>
          <w:sz w:val="20"/>
          <w:szCs w:val="20"/>
        </w:rPr>
        <w:t>We provide the following rights to individuals when required by law</w:t>
      </w:r>
      <w:r>
        <w:rPr>
          <w:color w:val="61646A"/>
          <w:sz w:val="20"/>
          <w:szCs w:val="20"/>
        </w:rPr>
        <w:t>.</w:t>
      </w:r>
    </w:p>
    <w:p w14:paraId="7E2B89A1" w14:textId="77777777" w:rsidR="00427AFC" w:rsidRDefault="00FB6F81" w:rsidP="00427AFC">
      <w:pPr>
        <w:pStyle w:val="Heading2"/>
        <w:numPr>
          <w:ilvl w:val="0"/>
          <w:numId w:val="42"/>
        </w:numPr>
        <w:spacing w:after="120" w:line="240" w:lineRule="auto"/>
        <w:ind w:hanging="540"/>
        <w:jc w:val="both"/>
        <w:rPr>
          <w:color w:val="61646A"/>
          <w:sz w:val="20"/>
          <w:szCs w:val="20"/>
        </w:rPr>
      </w:pPr>
      <w:r w:rsidRPr="00FC72DB">
        <w:rPr>
          <w:b/>
          <w:bCs/>
          <w:color w:val="61646A"/>
          <w:sz w:val="20"/>
          <w:szCs w:val="20"/>
        </w:rPr>
        <w:t>Right to Access</w:t>
      </w:r>
      <w:r w:rsidRPr="00FC72DB">
        <w:rPr>
          <w:color w:val="61646A"/>
          <w:sz w:val="20"/>
          <w:szCs w:val="20"/>
        </w:rPr>
        <w:t xml:space="preserve">: You may request confirmation of whether we hold personal information about you and request access to that information, subject to </w:t>
      </w:r>
      <w:r w:rsidRPr="00FC72DB">
        <w:rPr>
          <w:color w:val="61646A"/>
          <w:sz w:val="20"/>
          <w:szCs w:val="20"/>
        </w:rPr>
        <w:t>lawful exceptions</w:t>
      </w:r>
      <w:r>
        <w:rPr>
          <w:color w:val="61646A"/>
          <w:sz w:val="20"/>
          <w:szCs w:val="20"/>
        </w:rPr>
        <w:t>.</w:t>
      </w:r>
    </w:p>
    <w:p w14:paraId="4335199B" w14:textId="1FA06298" w:rsidR="00FB6F81" w:rsidRDefault="00FB6F81" w:rsidP="00262E0F">
      <w:pPr>
        <w:pStyle w:val="Heading2"/>
        <w:numPr>
          <w:ilvl w:val="0"/>
          <w:numId w:val="42"/>
        </w:numPr>
        <w:spacing w:after="120" w:line="240" w:lineRule="auto"/>
        <w:ind w:hanging="540"/>
        <w:jc w:val="both"/>
        <w:rPr>
          <w:color w:val="61646A"/>
          <w:sz w:val="20"/>
          <w:szCs w:val="20"/>
        </w:rPr>
      </w:pPr>
      <w:r w:rsidRPr="00427AFC">
        <w:rPr>
          <w:b/>
          <w:bCs/>
          <w:color w:val="61646A"/>
          <w:sz w:val="20"/>
          <w:szCs w:val="20"/>
        </w:rPr>
        <w:t>Right to Correction</w:t>
      </w:r>
      <w:r w:rsidRPr="00427AFC">
        <w:rPr>
          <w:color w:val="61646A"/>
          <w:sz w:val="20"/>
          <w:szCs w:val="20"/>
        </w:rPr>
        <w:t>: You may ask us to correct personal information that is inaccurate, incomplete, out of date, irrelevant, or misleading.</w:t>
      </w:r>
    </w:p>
    <w:p w14:paraId="161A6617" w14:textId="4169906D" w:rsidR="00262E0F" w:rsidRDefault="004B47AA" w:rsidP="00262E0F">
      <w:pPr>
        <w:pStyle w:val="Heading2"/>
        <w:numPr>
          <w:ilvl w:val="0"/>
          <w:numId w:val="42"/>
        </w:numPr>
        <w:spacing w:after="120" w:line="240" w:lineRule="auto"/>
        <w:ind w:hanging="540"/>
        <w:jc w:val="both"/>
        <w:rPr>
          <w:color w:val="61646A"/>
          <w:sz w:val="20"/>
          <w:szCs w:val="20"/>
        </w:rPr>
      </w:pPr>
      <w:r w:rsidRPr="004B47AA">
        <w:rPr>
          <w:b/>
          <w:bCs/>
          <w:color w:val="61646A"/>
          <w:sz w:val="20"/>
          <w:szCs w:val="20"/>
        </w:rPr>
        <w:t>Marketing Choices</w:t>
      </w:r>
      <w:r w:rsidRPr="004B47AA">
        <w:rPr>
          <w:color w:val="61646A"/>
          <w:sz w:val="20"/>
          <w:szCs w:val="20"/>
        </w:rPr>
        <w:t>: You may opt out of promotional emails, SMS messages, or other direct marketing communications at any time by using the unsubscribe method in the message or by contacting us</w:t>
      </w:r>
      <w:r>
        <w:rPr>
          <w:color w:val="61646A"/>
          <w:sz w:val="20"/>
          <w:szCs w:val="20"/>
        </w:rPr>
        <w:t>.</w:t>
      </w:r>
    </w:p>
    <w:p w14:paraId="5A6E63E0" w14:textId="0ED330CD" w:rsidR="00214B21" w:rsidRPr="0026799D" w:rsidRDefault="00214B21" w:rsidP="00262E0F">
      <w:pPr>
        <w:pStyle w:val="Heading2"/>
        <w:numPr>
          <w:ilvl w:val="0"/>
          <w:numId w:val="42"/>
        </w:numPr>
        <w:spacing w:after="120" w:line="240" w:lineRule="auto"/>
        <w:ind w:hanging="540"/>
        <w:jc w:val="both"/>
        <w:rPr>
          <w:color w:val="61646A"/>
          <w:sz w:val="20"/>
          <w:szCs w:val="20"/>
        </w:rPr>
      </w:pPr>
      <w:r w:rsidRPr="00214B21">
        <w:rPr>
          <w:b/>
          <w:bCs/>
          <w:color w:val="61646A"/>
          <w:sz w:val="20"/>
          <w:szCs w:val="20"/>
        </w:rPr>
        <w:t>Right to Complain</w:t>
      </w:r>
      <w:r w:rsidRPr="00214B21">
        <w:rPr>
          <w:color w:val="61646A"/>
          <w:sz w:val="20"/>
          <w:szCs w:val="20"/>
        </w:rPr>
        <w:t xml:space="preserve">: You may raise a privacy complaint with us and, if you are not satisfied with our response, you may also complain to the </w:t>
      </w:r>
      <w:r w:rsidRPr="0026799D">
        <w:rPr>
          <w:color w:val="61646A"/>
          <w:sz w:val="20"/>
          <w:szCs w:val="20"/>
        </w:rPr>
        <w:t>Office of the Australian Information Commissioner.</w:t>
      </w:r>
    </w:p>
    <w:p w14:paraId="27B7C8CC" w14:textId="58B830A0" w:rsidR="0026799D" w:rsidRPr="0026799D" w:rsidRDefault="0026799D" w:rsidP="0026799D">
      <w:pPr>
        <w:pStyle w:val="Heading2"/>
        <w:numPr>
          <w:ilvl w:val="0"/>
          <w:numId w:val="42"/>
        </w:numPr>
        <w:spacing w:after="120" w:line="240" w:lineRule="auto"/>
        <w:ind w:left="734" w:hanging="547"/>
        <w:jc w:val="both"/>
        <w:rPr>
          <w:color w:val="61646A"/>
          <w:sz w:val="20"/>
          <w:szCs w:val="20"/>
        </w:rPr>
      </w:pPr>
      <w:r w:rsidRPr="0026799D">
        <w:rPr>
          <w:b/>
          <w:bCs/>
          <w:color w:val="61646A"/>
          <w:sz w:val="20"/>
          <w:szCs w:val="20"/>
        </w:rPr>
        <w:t>Anonymous or Pseudonymous Dealings</w:t>
      </w:r>
      <w:r w:rsidRPr="0026799D">
        <w:rPr>
          <w:color w:val="61646A"/>
          <w:sz w:val="20"/>
          <w:szCs w:val="20"/>
        </w:rPr>
        <w:t xml:space="preserve">: </w:t>
      </w:r>
      <w:r w:rsidR="00D7538B">
        <w:rPr>
          <w:color w:val="61646A"/>
          <w:sz w:val="20"/>
          <w:szCs w:val="20"/>
        </w:rPr>
        <w:t>Y</w:t>
      </w:r>
      <w:r w:rsidRPr="0026799D">
        <w:rPr>
          <w:color w:val="61646A"/>
          <w:sz w:val="20"/>
          <w:szCs w:val="20"/>
        </w:rPr>
        <w:t>ou may have the option of not identifying yourself or of using a pseudonym when interacting with us, where it is lawful and practicable.</w:t>
      </w:r>
    </w:p>
    <w:p w14:paraId="74FB32D6" w14:textId="77777777" w:rsidR="00292450" w:rsidRDefault="00D7538B" w:rsidP="00292450">
      <w:pPr>
        <w:pStyle w:val="Heading2"/>
        <w:numPr>
          <w:ilvl w:val="1"/>
          <w:numId w:val="41"/>
        </w:numPr>
        <w:spacing w:after="120" w:line="240" w:lineRule="auto"/>
        <w:ind w:hanging="741"/>
        <w:jc w:val="both"/>
        <w:rPr>
          <w:b/>
          <w:bCs/>
          <w:color w:val="61646A"/>
          <w:sz w:val="20"/>
          <w:szCs w:val="20"/>
        </w:rPr>
      </w:pPr>
      <w:r w:rsidRPr="00181D68">
        <w:rPr>
          <w:b/>
          <w:bCs/>
          <w:color w:val="61646A"/>
          <w:sz w:val="20"/>
          <w:szCs w:val="20"/>
        </w:rPr>
        <w:t>How to Exercise Your Rights</w:t>
      </w:r>
    </w:p>
    <w:p w14:paraId="26CDEA6A" w14:textId="4F4A6B17" w:rsidR="00292450" w:rsidRPr="00292450" w:rsidRDefault="00292450" w:rsidP="00292450">
      <w:pPr>
        <w:pStyle w:val="Heading2"/>
        <w:spacing w:after="120" w:line="240" w:lineRule="auto"/>
        <w:ind w:left="0"/>
        <w:jc w:val="both"/>
        <w:rPr>
          <w:b/>
          <w:bCs/>
          <w:color w:val="61646A"/>
          <w:sz w:val="20"/>
          <w:szCs w:val="20"/>
        </w:rPr>
      </w:pPr>
      <w:r w:rsidRPr="00292450">
        <w:rPr>
          <w:color w:val="61646A"/>
          <w:sz w:val="20"/>
          <w:szCs w:val="20"/>
        </w:rPr>
        <w:t xml:space="preserve">If you have questions about this Notice, would like to exercise your privacy rights, or want to make a complaint, please contact us using the following details: </w:t>
      </w:r>
    </w:p>
    <w:p w14:paraId="44A6A59F" w14:textId="51A7E47A" w:rsidR="00292450" w:rsidRPr="00292450" w:rsidRDefault="00292450" w:rsidP="004F33AD">
      <w:pPr>
        <w:pStyle w:val="Heading2"/>
        <w:spacing w:line="240" w:lineRule="auto"/>
        <w:ind w:left="274"/>
        <w:jc w:val="both"/>
        <w:rPr>
          <w:color w:val="61646A"/>
          <w:sz w:val="20"/>
          <w:szCs w:val="20"/>
        </w:rPr>
      </w:pPr>
      <w:r w:rsidRPr="00292450">
        <w:rPr>
          <w:color w:val="61646A"/>
          <w:sz w:val="20"/>
          <w:szCs w:val="20"/>
        </w:rPr>
        <w:t>Phone: +1</w:t>
      </w:r>
      <w:r w:rsidR="004F33AD">
        <w:rPr>
          <w:color w:val="61646A"/>
          <w:sz w:val="20"/>
          <w:szCs w:val="20"/>
        </w:rPr>
        <w:t>-</w:t>
      </w:r>
      <w:r w:rsidRPr="00292450">
        <w:rPr>
          <w:color w:val="61646A"/>
          <w:sz w:val="20"/>
          <w:szCs w:val="20"/>
        </w:rPr>
        <w:t>800</w:t>
      </w:r>
      <w:r w:rsidR="004F33AD">
        <w:rPr>
          <w:color w:val="61646A"/>
          <w:sz w:val="20"/>
          <w:szCs w:val="20"/>
        </w:rPr>
        <w:t>-</w:t>
      </w:r>
      <w:r w:rsidRPr="00292450">
        <w:rPr>
          <w:color w:val="61646A"/>
          <w:sz w:val="20"/>
          <w:szCs w:val="20"/>
        </w:rPr>
        <w:t>218</w:t>
      </w:r>
      <w:r w:rsidR="004F33AD">
        <w:rPr>
          <w:color w:val="61646A"/>
          <w:sz w:val="20"/>
          <w:szCs w:val="20"/>
        </w:rPr>
        <w:t>-</w:t>
      </w:r>
      <w:r w:rsidRPr="00292450">
        <w:rPr>
          <w:color w:val="61646A"/>
          <w:sz w:val="20"/>
          <w:szCs w:val="20"/>
        </w:rPr>
        <w:t>751</w:t>
      </w:r>
    </w:p>
    <w:p w14:paraId="482C98AE" w14:textId="1BEB0E98" w:rsidR="00292450" w:rsidRPr="00292450" w:rsidRDefault="00292450" w:rsidP="00292450">
      <w:pPr>
        <w:pStyle w:val="Heading2"/>
        <w:spacing w:after="120" w:line="240" w:lineRule="auto"/>
        <w:jc w:val="both"/>
        <w:rPr>
          <w:color w:val="61646A"/>
          <w:sz w:val="20"/>
          <w:szCs w:val="20"/>
        </w:rPr>
      </w:pPr>
      <w:r w:rsidRPr="00292450">
        <w:rPr>
          <w:color w:val="61646A"/>
          <w:sz w:val="20"/>
          <w:szCs w:val="20"/>
        </w:rPr>
        <w:t xml:space="preserve">Email: </w:t>
      </w:r>
      <w:hyperlink r:id="rId8" w:history="1">
        <w:r w:rsidR="004F33AD" w:rsidRPr="00D14CDD">
          <w:rPr>
            <w:rStyle w:val="Hyperlink"/>
            <w:sz w:val="20"/>
            <w:szCs w:val="20"/>
          </w:rPr>
          <w:t>ausupport@lifevantage.com</w:t>
        </w:r>
      </w:hyperlink>
      <w:r w:rsidR="004F33AD">
        <w:rPr>
          <w:color w:val="61646A"/>
          <w:sz w:val="20"/>
          <w:szCs w:val="20"/>
        </w:rPr>
        <w:t xml:space="preserve"> </w:t>
      </w:r>
    </w:p>
    <w:p w14:paraId="14A5B97B" w14:textId="4120186D" w:rsidR="00181D68" w:rsidRPr="00292450" w:rsidRDefault="00292450" w:rsidP="00292450">
      <w:pPr>
        <w:pStyle w:val="Heading2"/>
        <w:spacing w:after="120" w:line="240" w:lineRule="auto"/>
        <w:ind w:left="0"/>
        <w:jc w:val="both"/>
        <w:rPr>
          <w:color w:val="61646A"/>
          <w:sz w:val="20"/>
          <w:szCs w:val="20"/>
        </w:rPr>
      </w:pPr>
      <w:r w:rsidRPr="00292450">
        <w:rPr>
          <w:color w:val="61646A"/>
          <w:sz w:val="20"/>
          <w:szCs w:val="20"/>
        </w:rPr>
        <w:t>We may need to verify your identity before processing your request. If you submit a request on behalf of another person, we may require proof of your authority to do so.</w:t>
      </w:r>
    </w:p>
    <w:p w14:paraId="2B373436" w14:textId="4BF9F26C" w:rsidR="00D7538B" w:rsidRPr="0095249D" w:rsidRDefault="00D7538B" w:rsidP="00560854">
      <w:pPr>
        <w:pStyle w:val="Heading2"/>
        <w:numPr>
          <w:ilvl w:val="1"/>
          <w:numId w:val="41"/>
        </w:numPr>
        <w:spacing w:after="120" w:line="240" w:lineRule="auto"/>
        <w:ind w:hanging="741"/>
        <w:jc w:val="both"/>
        <w:rPr>
          <w:b/>
          <w:bCs/>
          <w:color w:val="61646A"/>
          <w:sz w:val="20"/>
          <w:szCs w:val="20"/>
        </w:rPr>
      </w:pPr>
      <w:r w:rsidRPr="0095249D">
        <w:rPr>
          <w:b/>
          <w:bCs/>
          <w:color w:val="61646A"/>
          <w:sz w:val="20"/>
          <w:szCs w:val="20"/>
        </w:rPr>
        <w:t>Complaints</w:t>
      </w:r>
    </w:p>
    <w:p w14:paraId="26E6373F" w14:textId="77777777" w:rsidR="00623C6A" w:rsidRDefault="00E62F39" w:rsidP="00623C6A">
      <w:pPr>
        <w:pStyle w:val="Heading2"/>
        <w:spacing w:line="240" w:lineRule="auto"/>
        <w:ind w:left="0"/>
        <w:jc w:val="both"/>
        <w:rPr>
          <w:color w:val="61646A"/>
          <w:sz w:val="20"/>
          <w:szCs w:val="20"/>
        </w:rPr>
      </w:pPr>
      <w:r w:rsidRPr="00E62F39">
        <w:rPr>
          <w:color w:val="61646A"/>
          <w:sz w:val="20"/>
          <w:szCs w:val="20"/>
        </w:rPr>
        <w:t>We encourage you to contact us first so that we can try to resolve your concern. If you are in Australia and are not satisfied with our response, you may complain to the Office of the Australian Information Commissioner</w:t>
      </w:r>
      <w:r>
        <w:rPr>
          <w:color w:val="61646A"/>
          <w:sz w:val="20"/>
          <w:szCs w:val="20"/>
        </w:rPr>
        <w:t>.</w:t>
      </w:r>
    </w:p>
    <w:p w14:paraId="1D873B92" w14:textId="4D3FE2A2" w:rsidR="00C0621D" w:rsidRPr="008F60C5" w:rsidRDefault="005F0777" w:rsidP="00777A45">
      <w:pPr>
        <w:pStyle w:val="Heading2"/>
        <w:spacing w:after="120" w:line="240" w:lineRule="auto"/>
        <w:ind w:left="0"/>
        <w:jc w:val="both"/>
        <w:rPr>
          <w:color w:val="61646A"/>
          <w:sz w:val="20"/>
          <w:szCs w:val="20"/>
        </w:rPr>
      </w:pPr>
      <w:r>
        <w:rPr>
          <w:b/>
          <w:color w:val="52555B"/>
          <w:spacing w:val="-2"/>
          <w:sz w:val="20"/>
          <w:szCs w:val="20"/>
        </w:rPr>
        <w:pict w14:anchorId="69423464">
          <v:rect id="_x0000_i1034" style="width:0;height:1.5pt" o:hralign="center" o:hrstd="t" o:hr="t" fillcolor="#a0a0a0" stroked="f"/>
        </w:pict>
      </w:r>
    </w:p>
    <w:sectPr w:rsidR="00C0621D" w:rsidRPr="008F60C5" w:rsidSect="007402AD">
      <w:type w:val="continuous"/>
      <w:pgSz w:w="12240" w:h="15840"/>
      <w:pgMar w:top="1080" w:right="720" w:bottom="1440" w:left="720" w:header="446" w:footer="965"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4D25" w14:textId="77777777" w:rsidR="005F0777" w:rsidRPr="00D03DA3" w:rsidRDefault="005F0777">
      <w:r w:rsidRPr="00D03DA3">
        <w:separator/>
      </w:r>
    </w:p>
  </w:endnote>
  <w:endnote w:type="continuationSeparator" w:id="0">
    <w:p w14:paraId="7D91C5DA" w14:textId="77777777" w:rsidR="005F0777" w:rsidRPr="00D03DA3" w:rsidRDefault="005F0777">
      <w:r w:rsidRPr="00D03D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Quarto Bold">
    <w:altName w:val="Quarto Bold"/>
    <w:panose1 w:val="00000000000000000000"/>
    <w:charset w:val="00"/>
    <w:family w:val="modern"/>
    <w:notTrueType/>
    <w:pitch w:val="variable"/>
    <w:sig w:usb0="A00000FF" w:usb1="4000004A" w:usb2="00000000" w:usb3="00000000" w:csb0="0000009B"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A499" w14:textId="175C18E7" w:rsidR="007C3AB1" w:rsidRPr="00D03DA3" w:rsidRDefault="009D7385">
    <w:pPr>
      <w:pStyle w:val="BodyText"/>
      <w:spacing w:line="14" w:lineRule="auto"/>
      <w:rPr>
        <w:sz w:val="20"/>
      </w:rPr>
    </w:pPr>
    <w:r w:rsidRPr="00D03DA3">
      <w:rPr>
        <w:noProof/>
        <w:sz w:val="20"/>
      </w:rPr>
      <mc:AlternateContent>
        <mc:Choice Requires="wps">
          <w:drawing>
            <wp:anchor distT="0" distB="0" distL="0" distR="0" simplePos="0" relativeHeight="251658240" behindDoc="1" locked="0" layoutInCell="1" allowOverlap="1" wp14:anchorId="6E03A4AC" wp14:editId="2C78FEC1">
              <wp:simplePos x="0" y="0"/>
              <wp:positionH relativeFrom="page">
                <wp:posOffset>1712166</wp:posOffset>
              </wp:positionH>
              <wp:positionV relativeFrom="page">
                <wp:posOffset>9531482</wp:posOffset>
              </wp:positionV>
              <wp:extent cx="4075159" cy="499844"/>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5159" cy="499844"/>
                      </a:xfrm>
                      <a:prstGeom prst="rect">
                        <a:avLst/>
                      </a:prstGeom>
                    </wps:spPr>
                    <wps:txbx>
                      <w:txbxContent>
                        <w:p w14:paraId="6C5FB87F" w14:textId="64E2D6D1" w:rsidR="00D549F6" w:rsidRDefault="00991EA9" w:rsidP="00D549F6">
                          <w:pPr>
                            <w:pStyle w:val="BodyText"/>
                            <w:spacing w:before="18" w:line="261" w:lineRule="auto"/>
                            <w:ind w:right="18"/>
                            <w:jc w:val="center"/>
                            <w:rPr>
                              <w:color w:val="61646A"/>
                            </w:rPr>
                          </w:pPr>
                          <w:r w:rsidRPr="009D7385">
                            <w:rPr>
                              <w:color w:val="61646A"/>
                            </w:rPr>
                            <w:t>LifeVantage Australia Pty. Ltd.</w:t>
                          </w:r>
                          <w:r w:rsidR="005D78EF" w:rsidRPr="009D7385">
                            <w:rPr>
                              <w:color w:val="61646A"/>
                            </w:rPr>
                            <w:t xml:space="preserve"> </w:t>
                          </w:r>
                          <w:r w:rsidRPr="009D7385">
                            <w:rPr>
                              <w:color w:val="61646A"/>
                            </w:rPr>
                            <w:t xml:space="preserve">• </w:t>
                          </w:r>
                          <w:r w:rsidR="005D78EF" w:rsidRPr="009D7385">
                            <w:rPr>
                              <w:color w:val="61646A"/>
                            </w:rPr>
                            <w:t>1-800-218-751</w:t>
                          </w:r>
                        </w:p>
                        <w:p w14:paraId="3AB2432A" w14:textId="7D3F7AF6" w:rsidR="00D549F6" w:rsidRDefault="00D549F6" w:rsidP="00D549F6">
                          <w:pPr>
                            <w:pStyle w:val="BodyText"/>
                            <w:spacing w:before="18" w:line="261" w:lineRule="auto"/>
                            <w:ind w:right="18"/>
                            <w:jc w:val="center"/>
                            <w:rPr>
                              <w:color w:val="61646A"/>
                              <w:spacing w:val="30"/>
                            </w:rPr>
                          </w:pPr>
                          <w:hyperlink r:id="rId1" w:history="1">
                            <w:r w:rsidRPr="00D84D20">
                              <w:rPr>
                                <w:rStyle w:val="Hyperlink"/>
                              </w:rPr>
                              <w:t>ausupport@lifevantage.com</w:t>
                            </w:r>
                          </w:hyperlink>
                          <w:r w:rsidR="00C94585">
                            <w:rPr>
                              <w:color w:val="61646A"/>
                            </w:rPr>
                            <w:t xml:space="preserve"> </w:t>
                          </w:r>
                          <w:r w:rsidR="00C94585" w:rsidRPr="00D03DA3">
                            <w:rPr>
                              <w:color w:val="61646A"/>
                            </w:rPr>
                            <w:t>•</w:t>
                          </w:r>
                          <w:r w:rsidR="00C94585">
                            <w:rPr>
                              <w:color w:val="61646A"/>
                            </w:rPr>
                            <w:t xml:space="preserve"> </w:t>
                          </w:r>
                          <w:hyperlink r:id="rId2" w:history="1">
                            <w:r w:rsidR="00C94585" w:rsidRPr="00D84D20">
                              <w:rPr>
                                <w:rStyle w:val="Hyperlink"/>
                              </w:rPr>
                              <w:t>compliance@lifevantage.com</w:t>
                            </w:r>
                          </w:hyperlink>
                          <w:r w:rsidR="00C94585">
                            <w:rPr>
                              <w:color w:val="61646A"/>
                            </w:rPr>
                            <w:t xml:space="preserve"> </w:t>
                          </w:r>
                          <w:r w:rsidR="009D7385" w:rsidRPr="00D03DA3">
                            <w:rPr>
                              <w:color w:val="61646A"/>
                            </w:rPr>
                            <w:t>•</w:t>
                          </w:r>
                          <w:r w:rsidR="00E5584E">
                            <w:rPr>
                              <w:color w:val="61646A"/>
                            </w:rPr>
                            <w:t xml:space="preserve"> </w:t>
                          </w:r>
                          <w:hyperlink r:id="rId3" w:history="1">
                            <w:r w:rsidR="008C7CC4" w:rsidRPr="00D84D20">
                              <w:rPr>
                                <w:rStyle w:val="Hyperlink"/>
                              </w:rPr>
                              <w:t>www.lifevantage.com/au-en/</w:t>
                            </w:r>
                          </w:hyperlink>
                        </w:p>
                        <w:p w14:paraId="64E4C8A6" w14:textId="77777777" w:rsidR="008C7CC4" w:rsidRDefault="00991EA9" w:rsidP="00D549F6">
                          <w:pPr>
                            <w:pStyle w:val="BodyText"/>
                            <w:spacing w:before="18" w:line="261" w:lineRule="auto"/>
                            <w:ind w:right="18"/>
                            <w:jc w:val="center"/>
                            <w:rPr>
                              <w:color w:val="61646A"/>
                              <w:spacing w:val="-2"/>
                            </w:rPr>
                          </w:pPr>
                          <w:r w:rsidRPr="00D03DA3">
                            <w:rPr>
                              <w:color w:val="61646A"/>
                            </w:rPr>
                            <w:t>This form</w:t>
                          </w:r>
                          <w:r w:rsidRPr="00D03DA3">
                            <w:rPr>
                              <w:color w:val="61646A"/>
                              <w:spacing w:val="-1"/>
                            </w:rPr>
                            <w:t xml:space="preserve"> </w:t>
                          </w:r>
                          <w:r w:rsidRPr="00D03DA3">
                            <w:rPr>
                              <w:color w:val="61646A"/>
                            </w:rPr>
                            <w:t>may not</w:t>
                          </w:r>
                          <w:r w:rsidRPr="00D03DA3">
                            <w:rPr>
                              <w:color w:val="61646A"/>
                              <w:spacing w:val="-1"/>
                            </w:rPr>
                            <w:t xml:space="preserve"> </w:t>
                          </w:r>
                          <w:r w:rsidRPr="00D03DA3">
                            <w:rPr>
                              <w:color w:val="61646A"/>
                            </w:rPr>
                            <w:t>be altered</w:t>
                          </w:r>
                          <w:r w:rsidRPr="00D03DA3">
                            <w:rPr>
                              <w:color w:val="61646A"/>
                              <w:spacing w:val="-1"/>
                            </w:rPr>
                            <w:t xml:space="preserve"> </w:t>
                          </w:r>
                          <w:r w:rsidRPr="00D03DA3">
                            <w:rPr>
                              <w:color w:val="61646A"/>
                            </w:rPr>
                            <w:t>without the</w:t>
                          </w:r>
                          <w:r w:rsidRPr="00D03DA3">
                            <w:rPr>
                              <w:color w:val="61646A"/>
                              <w:spacing w:val="-1"/>
                            </w:rPr>
                            <w:t xml:space="preserve"> </w:t>
                          </w:r>
                          <w:r w:rsidRPr="00D03DA3">
                            <w:rPr>
                              <w:color w:val="61646A"/>
                            </w:rPr>
                            <w:t>express written</w:t>
                          </w:r>
                          <w:r w:rsidRPr="00D03DA3">
                            <w:rPr>
                              <w:color w:val="61646A"/>
                              <w:spacing w:val="-1"/>
                            </w:rPr>
                            <w:t xml:space="preserve"> </w:t>
                          </w:r>
                          <w:r w:rsidRPr="00D03DA3">
                            <w:rPr>
                              <w:color w:val="61646A"/>
                            </w:rPr>
                            <w:t>consent of</w:t>
                          </w:r>
                          <w:r w:rsidRPr="00D03DA3">
                            <w:rPr>
                              <w:color w:val="61646A"/>
                              <w:spacing w:val="-1"/>
                            </w:rPr>
                            <w:t xml:space="preserve"> </w:t>
                          </w:r>
                          <w:r w:rsidRPr="00D03DA3">
                            <w:rPr>
                              <w:color w:val="61646A"/>
                              <w:spacing w:val="-2"/>
                            </w:rPr>
                            <w:t>LifeVantage</w:t>
                          </w:r>
                        </w:p>
                        <w:p w14:paraId="6E03A4C4" w14:textId="50519598" w:rsidR="007C3AB1" w:rsidRPr="00D03DA3" w:rsidRDefault="00E506FF" w:rsidP="00D549F6">
                          <w:pPr>
                            <w:pStyle w:val="BodyText"/>
                            <w:spacing w:before="18" w:line="261" w:lineRule="auto"/>
                            <w:ind w:right="18"/>
                            <w:jc w:val="center"/>
                          </w:pPr>
                          <w:r>
                            <w:rPr>
                              <w:color w:val="61646A"/>
                            </w:rPr>
                            <w:t>©2026 LifeVantage Corporation</w:t>
                          </w:r>
                          <w:r w:rsidRPr="00D03DA3">
                            <w:rPr>
                              <w:color w:val="61646A"/>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03A4AC" id="_x0000_t202" coordsize="21600,21600" o:spt="202" path="m,l,21600r21600,l21600,xe">
              <v:stroke joinstyle="miter"/>
              <v:path gradientshapeok="t" o:connecttype="rect"/>
            </v:shapetype>
            <v:shape id="Textbox 57" o:spid="_x0000_s1026" type="#_x0000_t202" style="position:absolute;margin-left:134.8pt;margin-top:750.5pt;width:320.9pt;height:39.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" filled="f" stroked="f">
              <v:textbox inset="0,0,0,0">
                <w:txbxContent>
                  <w:p w14:paraId="6C5FB87F" w14:textId="64E2D6D1" w:rsidR="00D549F6" w:rsidRDefault="00991EA9" w:rsidP="00D549F6">
                    <w:pPr>
                      <w:pStyle w:val="BodyText"/>
                      <w:spacing w:before="18" w:line="261" w:lineRule="auto"/>
                      <w:ind w:right="18"/>
                      <w:jc w:val="center"/>
                      <w:rPr>
                        <w:color w:val="61646A"/>
                      </w:rPr>
                    </w:pPr>
                    <w:r w:rsidRPr="009D7385">
                      <w:rPr>
                        <w:color w:val="61646A"/>
                      </w:rPr>
                      <w:t>LifeVantage Australia Pty. Ltd.</w:t>
                    </w:r>
                    <w:r w:rsidR="005D78EF" w:rsidRPr="009D7385">
                      <w:rPr>
                        <w:color w:val="61646A"/>
                      </w:rPr>
                      <w:t xml:space="preserve"> </w:t>
                    </w:r>
                    <w:r w:rsidRPr="009D7385">
                      <w:rPr>
                        <w:color w:val="61646A"/>
                      </w:rPr>
                      <w:t xml:space="preserve">• </w:t>
                    </w:r>
                    <w:r w:rsidR="005D78EF" w:rsidRPr="009D7385">
                      <w:rPr>
                        <w:color w:val="61646A"/>
                      </w:rPr>
                      <w:t>1-800-218-751</w:t>
                    </w:r>
                  </w:p>
                  <w:p w14:paraId="3AB2432A" w14:textId="7D3F7AF6" w:rsidR="00D549F6" w:rsidRDefault="00D549F6" w:rsidP="00D549F6">
                    <w:pPr>
                      <w:pStyle w:val="BodyText"/>
                      <w:spacing w:before="18" w:line="261" w:lineRule="auto"/>
                      <w:ind w:right="18"/>
                      <w:jc w:val="center"/>
                      <w:rPr>
                        <w:color w:val="61646A"/>
                        <w:spacing w:val="30"/>
                      </w:rPr>
                    </w:pPr>
                    <w:hyperlink r:id="rId4" w:history="1">
                      <w:r w:rsidRPr="00D84D20">
                        <w:rPr>
                          <w:rStyle w:val="Hyperlink"/>
                        </w:rPr>
                        <w:t>ausupport@lifevantage.com</w:t>
                      </w:r>
                    </w:hyperlink>
                    <w:r w:rsidR="00C94585">
                      <w:rPr>
                        <w:color w:val="61646A"/>
                      </w:rPr>
                      <w:t xml:space="preserve"> </w:t>
                    </w:r>
                    <w:r w:rsidR="00C94585" w:rsidRPr="00D03DA3">
                      <w:rPr>
                        <w:color w:val="61646A"/>
                      </w:rPr>
                      <w:t>•</w:t>
                    </w:r>
                    <w:r w:rsidR="00C94585">
                      <w:rPr>
                        <w:color w:val="61646A"/>
                      </w:rPr>
                      <w:t xml:space="preserve"> </w:t>
                    </w:r>
                    <w:hyperlink r:id="rId5" w:history="1">
                      <w:r w:rsidR="00C94585" w:rsidRPr="00D84D20">
                        <w:rPr>
                          <w:rStyle w:val="Hyperlink"/>
                        </w:rPr>
                        <w:t>compliance@lifevantage.com</w:t>
                      </w:r>
                    </w:hyperlink>
                    <w:r w:rsidR="00C94585">
                      <w:rPr>
                        <w:color w:val="61646A"/>
                      </w:rPr>
                      <w:t xml:space="preserve"> </w:t>
                    </w:r>
                    <w:r w:rsidR="009D7385" w:rsidRPr="00D03DA3">
                      <w:rPr>
                        <w:color w:val="61646A"/>
                      </w:rPr>
                      <w:t>•</w:t>
                    </w:r>
                    <w:r w:rsidR="00E5584E">
                      <w:rPr>
                        <w:color w:val="61646A"/>
                      </w:rPr>
                      <w:t xml:space="preserve"> </w:t>
                    </w:r>
                    <w:hyperlink r:id="rId6" w:history="1">
                      <w:r w:rsidR="008C7CC4" w:rsidRPr="00D84D20">
                        <w:rPr>
                          <w:rStyle w:val="Hyperlink"/>
                        </w:rPr>
                        <w:t>www.lifevantage.com/au-en/</w:t>
                      </w:r>
                    </w:hyperlink>
                  </w:p>
                  <w:p w14:paraId="64E4C8A6" w14:textId="77777777" w:rsidR="008C7CC4" w:rsidRDefault="00991EA9" w:rsidP="00D549F6">
                    <w:pPr>
                      <w:pStyle w:val="BodyText"/>
                      <w:spacing w:before="18" w:line="261" w:lineRule="auto"/>
                      <w:ind w:right="18"/>
                      <w:jc w:val="center"/>
                      <w:rPr>
                        <w:color w:val="61646A"/>
                        <w:spacing w:val="-2"/>
                      </w:rPr>
                    </w:pPr>
                    <w:r w:rsidRPr="00D03DA3">
                      <w:rPr>
                        <w:color w:val="61646A"/>
                      </w:rPr>
                      <w:t>This form</w:t>
                    </w:r>
                    <w:r w:rsidRPr="00D03DA3">
                      <w:rPr>
                        <w:color w:val="61646A"/>
                        <w:spacing w:val="-1"/>
                      </w:rPr>
                      <w:t xml:space="preserve"> </w:t>
                    </w:r>
                    <w:r w:rsidRPr="00D03DA3">
                      <w:rPr>
                        <w:color w:val="61646A"/>
                      </w:rPr>
                      <w:t>may not</w:t>
                    </w:r>
                    <w:r w:rsidRPr="00D03DA3">
                      <w:rPr>
                        <w:color w:val="61646A"/>
                        <w:spacing w:val="-1"/>
                      </w:rPr>
                      <w:t xml:space="preserve"> </w:t>
                    </w:r>
                    <w:r w:rsidRPr="00D03DA3">
                      <w:rPr>
                        <w:color w:val="61646A"/>
                      </w:rPr>
                      <w:t>be altered</w:t>
                    </w:r>
                    <w:r w:rsidRPr="00D03DA3">
                      <w:rPr>
                        <w:color w:val="61646A"/>
                        <w:spacing w:val="-1"/>
                      </w:rPr>
                      <w:t xml:space="preserve"> </w:t>
                    </w:r>
                    <w:r w:rsidRPr="00D03DA3">
                      <w:rPr>
                        <w:color w:val="61646A"/>
                      </w:rPr>
                      <w:t>without the</w:t>
                    </w:r>
                    <w:r w:rsidRPr="00D03DA3">
                      <w:rPr>
                        <w:color w:val="61646A"/>
                        <w:spacing w:val="-1"/>
                      </w:rPr>
                      <w:t xml:space="preserve"> </w:t>
                    </w:r>
                    <w:r w:rsidRPr="00D03DA3">
                      <w:rPr>
                        <w:color w:val="61646A"/>
                      </w:rPr>
                      <w:t>express written</w:t>
                    </w:r>
                    <w:r w:rsidRPr="00D03DA3">
                      <w:rPr>
                        <w:color w:val="61646A"/>
                        <w:spacing w:val="-1"/>
                      </w:rPr>
                      <w:t xml:space="preserve"> </w:t>
                    </w:r>
                    <w:r w:rsidRPr="00D03DA3">
                      <w:rPr>
                        <w:color w:val="61646A"/>
                      </w:rPr>
                      <w:t>consent of</w:t>
                    </w:r>
                    <w:r w:rsidRPr="00D03DA3">
                      <w:rPr>
                        <w:color w:val="61646A"/>
                        <w:spacing w:val="-1"/>
                      </w:rPr>
                      <w:t xml:space="preserve"> </w:t>
                    </w:r>
                    <w:r w:rsidRPr="00D03DA3">
                      <w:rPr>
                        <w:color w:val="61646A"/>
                        <w:spacing w:val="-2"/>
                      </w:rPr>
                      <w:t>LifeVantage</w:t>
                    </w:r>
                  </w:p>
                  <w:p w14:paraId="6E03A4C4" w14:textId="50519598" w:rsidR="007C3AB1" w:rsidRPr="00D03DA3" w:rsidRDefault="00E506FF" w:rsidP="00D549F6">
                    <w:pPr>
                      <w:pStyle w:val="BodyText"/>
                      <w:spacing w:before="18" w:line="261" w:lineRule="auto"/>
                      <w:ind w:right="18"/>
                      <w:jc w:val="center"/>
                    </w:pPr>
                    <w:r>
                      <w:rPr>
                        <w:color w:val="61646A"/>
                      </w:rPr>
                      <w:t>©2026 LifeVantage Corporation</w:t>
                    </w:r>
                    <w:r w:rsidRPr="00D03DA3">
                      <w:rPr>
                        <w:color w:val="61646A"/>
                        <w:spacing w:val="-2"/>
                      </w:rPr>
                      <w:t>.</w:t>
                    </w:r>
                  </w:p>
                </w:txbxContent>
              </v:textbox>
              <w10:wrap anchorx="page" anchory="page"/>
            </v:shape>
          </w:pict>
        </mc:Fallback>
      </mc:AlternateContent>
    </w:r>
    <w:r w:rsidRPr="00D03DA3">
      <w:rPr>
        <w:noProof/>
        <w:sz w:val="20"/>
      </w:rPr>
      <mc:AlternateContent>
        <mc:Choice Requires="wpg">
          <w:drawing>
            <wp:anchor distT="0" distB="0" distL="0" distR="0" simplePos="0" relativeHeight="251654144" behindDoc="1" locked="0" layoutInCell="1" allowOverlap="1" wp14:anchorId="6E03A4A8" wp14:editId="6E03A4A9">
              <wp:simplePos x="0" y="0"/>
              <wp:positionH relativeFrom="page">
                <wp:posOffset>0</wp:posOffset>
              </wp:positionH>
              <wp:positionV relativeFrom="page">
                <wp:posOffset>9319768</wp:posOffset>
              </wp:positionV>
              <wp:extent cx="7772400" cy="73914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40"/>
                      </a:xfrm>
                    </wpg:grpSpPr>
                    <wps:wsp>
                      <wps:cNvPr id="53" name="Graphic 53"/>
                      <wps:cNvSpPr/>
                      <wps:spPr>
                        <a:xfrm>
                          <a:off x="0" y="0"/>
                          <a:ext cx="7772400" cy="144780"/>
                        </a:xfrm>
                        <a:custGeom>
                          <a:avLst/>
                          <a:gdLst/>
                          <a:ahLst/>
                          <a:cxnLst/>
                          <a:rect l="l" t="t" r="r" b="b"/>
                          <a:pathLst>
                            <a:path w="7772400" h="144780">
                              <a:moveTo>
                                <a:pt x="7772400" y="0"/>
                              </a:moveTo>
                              <a:lnTo>
                                <a:pt x="7772400" y="144170"/>
                              </a:lnTo>
                              <a:lnTo>
                                <a:pt x="0" y="144170"/>
                              </a:lnTo>
                              <a:lnTo>
                                <a:pt x="0" y="0"/>
                              </a:lnTo>
                              <a:lnTo>
                                <a:pt x="7772400" y="0"/>
                              </a:lnTo>
                              <a:close/>
                            </a:path>
                          </a:pathLst>
                        </a:custGeom>
                        <a:solidFill>
                          <a:srgbClr val="002856"/>
                        </a:solidFill>
                      </wps:spPr>
                      <wps:bodyPr wrap="square" lIns="0" tIns="0" rIns="0" bIns="0" rtlCol="0">
                        <a:prstTxWarp prst="textNoShape">
                          <a:avLst/>
                        </a:prstTxWarp>
                        <a:noAutofit/>
                      </wps:bodyPr>
                    </wps:wsp>
                    <wps:wsp>
                      <wps:cNvPr id="54" name="Graphic 54"/>
                      <wps:cNvSpPr/>
                      <wps:spPr>
                        <a:xfrm>
                          <a:off x="0" y="0"/>
                          <a:ext cx="7772400" cy="739140"/>
                        </a:xfrm>
                        <a:custGeom>
                          <a:avLst/>
                          <a:gdLst/>
                          <a:ahLst/>
                          <a:cxnLst/>
                          <a:rect l="l" t="t" r="r" b="b"/>
                          <a:pathLst>
                            <a:path w="7772400" h="739140">
                              <a:moveTo>
                                <a:pt x="7772387" y="0"/>
                              </a:moveTo>
                              <a:lnTo>
                                <a:pt x="0" y="0"/>
                              </a:lnTo>
                              <a:lnTo>
                                <a:pt x="0" y="3175"/>
                              </a:lnTo>
                              <a:lnTo>
                                <a:pt x="7772387" y="3175"/>
                              </a:lnTo>
                              <a:lnTo>
                                <a:pt x="7772387" y="0"/>
                              </a:lnTo>
                              <a:close/>
                            </a:path>
                            <a:path w="7772400" h="739140">
                              <a:moveTo>
                                <a:pt x="7772400" y="144170"/>
                              </a:moveTo>
                              <a:lnTo>
                                <a:pt x="0" y="144170"/>
                              </a:lnTo>
                              <a:lnTo>
                                <a:pt x="0" y="147345"/>
                              </a:lnTo>
                              <a:lnTo>
                                <a:pt x="1533220" y="147345"/>
                              </a:lnTo>
                              <a:lnTo>
                                <a:pt x="1533220" y="738632"/>
                              </a:lnTo>
                              <a:lnTo>
                                <a:pt x="1536395" y="738632"/>
                              </a:lnTo>
                              <a:lnTo>
                                <a:pt x="1536395" y="147345"/>
                              </a:lnTo>
                              <a:lnTo>
                                <a:pt x="7772400" y="147345"/>
                              </a:lnTo>
                              <a:lnTo>
                                <a:pt x="7772400" y="144170"/>
                              </a:lnTo>
                              <a:close/>
                            </a:path>
                          </a:pathLst>
                        </a:custGeom>
                        <a:solidFill>
                          <a:srgbClr val="0E1821"/>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7" cstate="print"/>
                        <a:stretch>
                          <a:fillRect/>
                        </a:stretch>
                      </pic:blipFill>
                      <pic:spPr>
                        <a:xfrm>
                          <a:off x="7157224" y="244855"/>
                          <a:ext cx="247866" cy="247865"/>
                        </a:xfrm>
                        <a:prstGeom prst="rect">
                          <a:avLst/>
                        </a:prstGeom>
                      </pic:spPr>
                    </pic:pic>
                  </wpg:wgp>
                </a:graphicData>
              </a:graphic>
            </wp:anchor>
          </w:drawing>
        </mc:Choice>
        <mc:Fallback>
          <w:pict>
            <v:group w14:anchorId="12F27B27" id="Group 52" o:spid="_x0000_s1026" style="position:absolute;margin-left:0;margin-top:733.85pt;width:612pt;height:58.2pt;z-index:-251662336;mso-wrap-distance-left:0;mso-wrap-distance-right:0;mso-position-horizontal-relative:page;mso-position-vertical-relative:page" coordsize="77724,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">
              <v:shape id="Graphic 53"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" path="m7772400,r,144170l,144170,,,7772400,xe" fillcolor="#002856" stroked="f">
                <v:path arrowok="t"/>
              </v:shape>
              <v:shape id="Graphic 54"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" path="m7772387,l,,,3175r7772387,l7772387,xem7772400,144170l,144170r,3175l1533220,147345r,591287l1536395,738632r,-591287l7772400,147345r,-3175xe" fillcolor="#0e182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5" o:spid="_x0000_s1029" type="#_x0000_t75" style="position:absolute;left:71572;top:2448;width:2478;height:2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">
                <v:imagedata r:id="rId8" o:title=""/>
              </v:shape>
              <w10:wrap anchorx="page" anchory="page"/>
            </v:group>
          </w:pict>
        </mc:Fallback>
      </mc:AlternateContent>
    </w:r>
    <w:r w:rsidRPr="00D03DA3">
      <w:rPr>
        <w:noProof/>
        <w:sz w:val="20"/>
      </w:rPr>
      <mc:AlternateContent>
        <mc:Choice Requires="wps">
          <w:drawing>
            <wp:anchor distT="0" distB="0" distL="0" distR="0" simplePos="0" relativeHeight="251656192" behindDoc="1" locked="0" layoutInCell="1" allowOverlap="1" wp14:anchorId="6E03A4AA" wp14:editId="7215F3DA">
              <wp:simplePos x="0" y="0"/>
              <wp:positionH relativeFrom="page">
                <wp:posOffset>395211</wp:posOffset>
              </wp:positionH>
              <wp:positionV relativeFrom="page">
                <wp:posOffset>9645370</wp:posOffset>
              </wp:positionV>
              <wp:extent cx="768985" cy="14668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17614"/>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0728" y="16954"/>
                            </a:lnTo>
                            <a:lnTo>
                              <a:pt x="145719" y="16954"/>
                            </a:lnTo>
                            <a:lnTo>
                              <a:pt x="149364" y="18237"/>
                            </a:lnTo>
                            <a:lnTo>
                              <a:pt x="153352" y="20332"/>
                            </a:lnTo>
                            <a:lnTo>
                              <a:pt x="153352" y="3429"/>
                            </a:lnTo>
                            <a:close/>
                          </a:path>
                          <a:path w="768985" h="146685">
                            <a:moveTo>
                              <a:pt x="215823" y="73850"/>
                            </a:moveTo>
                            <a:lnTo>
                              <a:pt x="197599" y="42354"/>
                            </a:lnTo>
                            <a:lnTo>
                              <a:pt x="197599" y="71831"/>
                            </a:lnTo>
                            <a:lnTo>
                              <a:pt x="164325" y="71831"/>
                            </a:lnTo>
                            <a:lnTo>
                              <a:pt x="166547" y="60604"/>
                            </a:lnTo>
                            <a:lnTo>
                              <a:pt x="172999" y="54546"/>
                            </a:lnTo>
                            <a:lnTo>
                              <a:pt x="191770" y="54546"/>
                            </a:lnTo>
                            <a:lnTo>
                              <a:pt x="197383" y="60604"/>
                            </a:lnTo>
                            <a:lnTo>
                              <a:pt x="197586" y="71158"/>
                            </a:lnTo>
                            <a:lnTo>
                              <a:pt x="197599" y="71831"/>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30" y="56388"/>
                            </a:lnTo>
                            <a:lnTo>
                              <a:pt x="361492"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82905"/>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89496" y="115252"/>
                            </a:lnTo>
                            <a:lnTo>
                              <a:pt x="490397" y="115074"/>
                            </a:lnTo>
                            <a:lnTo>
                              <a:pt x="493039" y="114414"/>
                            </a:lnTo>
                            <a:lnTo>
                              <a:pt x="494842" y="113906"/>
                            </a:lnTo>
                            <a:lnTo>
                              <a:pt x="495985" y="113487"/>
                            </a:lnTo>
                            <a:lnTo>
                              <a:pt x="495985" y="99021"/>
                            </a:lnTo>
                            <a:lnTo>
                              <a:pt x="495985" y="98386"/>
                            </a:lnTo>
                            <a:lnTo>
                              <a:pt x="496697" y="98386"/>
                            </a:lnTo>
                            <a:lnTo>
                              <a:pt x="494982" y="97193"/>
                            </a:lnTo>
                            <a:lnTo>
                              <a:pt x="491096" y="98386"/>
                            </a:lnTo>
                            <a:lnTo>
                              <a:pt x="490804" y="98386"/>
                            </a:lnTo>
                            <a:lnTo>
                              <a:pt x="488061" y="98894"/>
                            </a:lnTo>
                            <a:lnTo>
                              <a:pt x="486625" y="99021"/>
                            </a:lnTo>
                            <a:lnTo>
                              <a:pt x="477634" y="99021"/>
                            </a:lnTo>
                            <a:lnTo>
                              <a:pt x="473964" y="95123"/>
                            </a:lnTo>
                            <a:lnTo>
                              <a:pt x="473964" y="56388"/>
                            </a:lnTo>
                            <a:lnTo>
                              <a:pt x="500595" y="56388"/>
                            </a:lnTo>
                            <a:lnTo>
                              <a:pt x="506653" y="40944"/>
                            </a:lnTo>
                            <a:close/>
                          </a:path>
                          <a:path w="768985" h="146685">
                            <a:moveTo>
                              <a:pt x="566915" y="58267"/>
                            </a:moveTo>
                            <a:lnTo>
                              <a:pt x="566394" y="56388"/>
                            </a:lnTo>
                            <a:lnTo>
                              <a:pt x="566356"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82905"/>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55549"/>
                            </a:lnTo>
                            <a:lnTo>
                              <a:pt x="648957" y="44754"/>
                            </a:lnTo>
                            <a:close/>
                          </a:path>
                          <a:path w="768985" h="146685">
                            <a:moveTo>
                              <a:pt x="727824" y="73850"/>
                            </a:moveTo>
                            <a:lnTo>
                              <a:pt x="727608" y="71831"/>
                            </a:lnTo>
                            <a:lnTo>
                              <a:pt x="726694" y="62992"/>
                            </a:lnTo>
                            <a:lnTo>
                              <a:pt x="723226" y="54546"/>
                            </a:lnTo>
                            <a:lnTo>
                              <a:pt x="722058" y="51714"/>
                            </a:lnTo>
                            <a:lnTo>
                              <a:pt x="712025" y="42849"/>
                            </a:lnTo>
                            <a:lnTo>
                              <a:pt x="709599" y="42354"/>
                            </a:lnTo>
                            <a:lnTo>
                              <a:pt x="709599" y="71831"/>
                            </a:lnTo>
                            <a:lnTo>
                              <a:pt x="676325" y="71831"/>
                            </a:lnTo>
                            <a:lnTo>
                              <a:pt x="678535" y="60604"/>
                            </a:lnTo>
                            <a:lnTo>
                              <a:pt x="684999" y="54546"/>
                            </a:lnTo>
                            <a:lnTo>
                              <a:pt x="703770" y="54546"/>
                            </a:lnTo>
                            <a:lnTo>
                              <a:pt x="709383" y="60604"/>
                            </a:lnTo>
                            <a:lnTo>
                              <a:pt x="709587" y="71158"/>
                            </a:lnTo>
                            <a:lnTo>
                              <a:pt x="709599" y="71831"/>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595"/>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38"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a:graphicData>
              </a:graphic>
            </wp:anchor>
          </w:drawing>
        </mc:Choice>
        <mc:Fallback>
          <w:pict>
            <v:shape w14:anchorId="15C6C9C7" id="Graphic 56" o:spid="_x0000_s1026" style="position:absolute;margin-left:31.1pt;margin-top:759.5pt;width:60.55pt;height:11.55pt;z-index:-251660288;visibility:visible;mso-wrap-style:square;mso-wrap-distance-left:0;mso-wrap-distance-top:0;mso-wrap-distance-right:0;mso-wrap-distance-bottom:0;mso-position-horizontal:absolute;mso-position-horizontal-relative:page;mso-position-vertical:absolute;mso-position-vertical-relative:page;v-text-anchor:top" coordsize="7689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" path="m59143,97167r-38277,l20866,16103,,16103r,98349l59143,114452r,-17285xem92570,11226l87223,6032r-13259,l68732,11125r,6489l68732,23812r5347,5042l87122,28854r5448,-5144l92570,11226xem153352,3429l148602,1054,143827,r-5905,l125907,1879r-8788,5525l111721,16408r-1841,12294l109880,40944r-39053,l70827,114465r19635,l90462,56388r19418,l109880,114465r19812,l129692,56388r13259,l149009,40944r-19317,l129692,20789r3708,-3835l140728,16954r4991,l149364,18237r3988,2095l153352,3429xem215823,73850l197599,42354r,29477l164325,71831r2222,-11227l172999,54546r18771,l197383,60604r203,10554l197599,71831r,-29477l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21,-1879l361492,56235r-1066,-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19634l362051,58267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1804,-305l490397,115074r2642,-660l494842,113906r1143,-419l495985,99021r,-635l496697,98386r-1715,-1193l491096,98386r-292,l488061,98894r-1436,127l477634,99021r-3670,-3898l473964,56388r26631,l506653,40944xem566915,58267r-521,-1879l566356,56235r-1067,-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19634l566915,58267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55549r,-10795xem727824,73850r-216,-2019l726694,62992r-3468,-8446l722058,51714,712025,42849r-2426,-495l709599,71831r-33274,l678535,60604r6464,-6058l703770,54546r5613,6058l709587,71158r12,673l709599,42354,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63l744893,108254r2756,l747649,100495r3403,l756158,108254r3416,xem768667,88836r-2603,-2578l766064,90297r,16103l759498,112953r-16155,l736854,106400r,-16103l743343,83832r16155,l766064,90297r,-4039l763638,83832r-2604,-2591l741959,81241r-7709,7595l734250,107848r7709,7696l761034,115544r2566,-2591l768667,107848r,-19012xe" fillcolor="#0e1821" stroked="f">
              <v:path arrowok="t"/>
              <w10:wrap anchorx="page" anchory="page"/>
            </v:shape>
          </w:pict>
        </mc:Fallback>
      </mc:AlternateContent>
    </w:r>
    <w:r w:rsidRPr="00D03DA3">
      <w:rPr>
        <w:noProof/>
        <w:sz w:val="20"/>
      </w:rPr>
      <mc:AlternateContent>
        <mc:Choice Requires="wps">
          <w:drawing>
            <wp:anchor distT="0" distB="0" distL="0" distR="0" simplePos="0" relativeHeight="251660288" behindDoc="1" locked="0" layoutInCell="1" allowOverlap="1" wp14:anchorId="6E03A4AE" wp14:editId="6E03A4AF">
              <wp:simplePos x="0" y="0"/>
              <wp:positionH relativeFrom="page">
                <wp:posOffset>6110974</wp:posOffset>
              </wp:positionH>
              <wp:positionV relativeFrom="page">
                <wp:posOffset>9599538</wp:posOffset>
              </wp:positionV>
              <wp:extent cx="883285" cy="2171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285" cy="217170"/>
                      </a:xfrm>
                      <a:prstGeom prst="rect">
                        <a:avLst/>
                      </a:prstGeom>
                    </wps:spPr>
                    <wps:txbx>
                      <w:txbxContent>
                        <w:p w14:paraId="6E03A4C5" w14:textId="1A14B810" w:rsidR="007C3AB1" w:rsidRPr="00D03DA3" w:rsidRDefault="00991EA9" w:rsidP="003D0177">
                          <w:pPr>
                            <w:pStyle w:val="BodyText"/>
                            <w:spacing w:before="18" w:line="261" w:lineRule="auto"/>
                            <w:ind w:left="316" w:right="18" w:hanging="297"/>
                            <w:jc w:val="right"/>
                          </w:pPr>
                          <w:r w:rsidRPr="00D03DA3">
                            <w:rPr>
                              <w:color w:val="61646A"/>
                            </w:rPr>
                            <w:t>Page</w:t>
                          </w:r>
                          <w:r w:rsidRPr="00D03DA3">
                            <w:rPr>
                              <w:color w:val="61646A"/>
                              <w:spacing w:val="-6"/>
                            </w:rPr>
                            <w:t xml:space="preserve"> </w:t>
                          </w:r>
                          <w:r w:rsidRPr="00D03DA3">
                            <w:rPr>
                              <w:color w:val="61646A"/>
                            </w:rPr>
                            <w:fldChar w:fldCharType="begin"/>
                          </w:r>
                          <w:r w:rsidRPr="00D03DA3">
                            <w:rPr>
                              <w:color w:val="61646A"/>
                            </w:rPr>
                            <w:instrText xml:space="preserve"> PAGE </w:instrText>
                          </w:r>
                          <w:r w:rsidRPr="00D03DA3">
                            <w:rPr>
                              <w:color w:val="61646A"/>
                            </w:rPr>
                            <w:fldChar w:fldCharType="separate"/>
                          </w:r>
                          <w:r w:rsidRPr="00D03DA3">
                            <w:rPr>
                              <w:color w:val="61646A"/>
                            </w:rPr>
                            <w:t>2</w:t>
                          </w:r>
                          <w:r w:rsidRPr="00D03DA3">
                            <w:rPr>
                              <w:color w:val="61646A"/>
                            </w:rPr>
                            <w:fldChar w:fldCharType="end"/>
                          </w:r>
                          <w:r w:rsidRPr="00D03DA3">
                            <w:rPr>
                              <w:color w:val="61646A"/>
                              <w:spacing w:val="-6"/>
                            </w:rPr>
                            <w:t xml:space="preserve"> </w:t>
                          </w:r>
                          <w:r w:rsidRPr="00D03DA3">
                            <w:rPr>
                              <w:color w:val="61646A"/>
                            </w:rPr>
                            <w:t>of</w:t>
                          </w:r>
                          <w:r w:rsidRPr="00D03DA3">
                            <w:rPr>
                              <w:color w:val="61646A"/>
                              <w:spacing w:val="-6"/>
                            </w:rPr>
                            <w:t xml:space="preserve"> </w:t>
                          </w:r>
                          <w:r w:rsidRPr="00D03DA3">
                            <w:rPr>
                              <w:color w:val="61646A"/>
                            </w:rPr>
                            <w:fldChar w:fldCharType="begin"/>
                          </w:r>
                          <w:r w:rsidRPr="00D03DA3">
                            <w:rPr>
                              <w:color w:val="61646A"/>
                            </w:rPr>
                            <w:instrText xml:space="preserve"> NUMPAGES </w:instrText>
                          </w:r>
                          <w:r w:rsidRPr="00D03DA3">
                            <w:rPr>
                              <w:color w:val="61646A"/>
                            </w:rPr>
                            <w:fldChar w:fldCharType="separate"/>
                          </w:r>
                          <w:r w:rsidRPr="00D03DA3">
                            <w:rPr>
                              <w:color w:val="61646A"/>
                            </w:rPr>
                            <w:t>4</w:t>
                          </w:r>
                          <w:r w:rsidRPr="00D03DA3">
                            <w:rPr>
                              <w:color w:val="61646A"/>
                            </w:rPr>
                            <w:fldChar w:fldCharType="end"/>
                          </w:r>
                        </w:p>
                      </w:txbxContent>
                    </wps:txbx>
                    <wps:bodyPr wrap="square" lIns="0" tIns="0" rIns="0" bIns="0" rtlCol="0">
                      <a:noAutofit/>
                    </wps:bodyPr>
                  </wps:wsp>
                </a:graphicData>
              </a:graphic>
            </wp:anchor>
          </w:drawing>
        </mc:Choice>
        <mc:Fallback>
          <w:pict>
            <v:shape w14:anchorId="6E03A4AE" id="Textbox 58" o:spid="_x0000_s1027" type="#_x0000_t202" style="position:absolute;margin-left:481.2pt;margin-top:755.85pt;width:69.55pt;height:17.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" filled="f" stroked="f">
              <v:textbox inset="0,0,0,0">
                <w:txbxContent>
                  <w:p w14:paraId="6E03A4C5" w14:textId="1A14B810" w:rsidR="007C3AB1" w:rsidRPr="00D03DA3" w:rsidRDefault="00991EA9" w:rsidP="003D0177">
                    <w:pPr>
                      <w:pStyle w:val="BodyText"/>
                      <w:spacing w:before="18" w:line="261" w:lineRule="auto"/>
                      <w:ind w:left="316" w:right="18" w:hanging="297"/>
                      <w:jc w:val="right"/>
                    </w:pPr>
                    <w:r w:rsidRPr="00D03DA3">
                      <w:rPr>
                        <w:color w:val="61646A"/>
                      </w:rPr>
                      <w:t>Page</w:t>
                    </w:r>
                    <w:r w:rsidRPr="00D03DA3">
                      <w:rPr>
                        <w:color w:val="61646A"/>
                        <w:spacing w:val="-6"/>
                      </w:rPr>
                      <w:t xml:space="preserve"> </w:t>
                    </w:r>
                    <w:r w:rsidRPr="00D03DA3">
                      <w:rPr>
                        <w:color w:val="61646A"/>
                      </w:rPr>
                      <w:fldChar w:fldCharType="begin"/>
                    </w:r>
                    <w:r w:rsidRPr="00D03DA3">
                      <w:rPr>
                        <w:color w:val="61646A"/>
                      </w:rPr>
                      <w:instrText xml:space="preserve"> PAGE </w:instrText>
                    </w:r>
                    <w:r w:rsidRPr="00D03DA3">
                      <w:rPr>
                        <w:color w:val="61646A"/>
                      </w:rPr>
                      <w:fldChar w:fldCharType="separate"/>
                    </w:r>
                    <w:r w:rsidRPr="00D03DA3">
                      <w:rPr>
                        <w:color w:val="61646A"/>
                      </w:rPr>
                      <w:t>2</w:t>
                    </w:r>
                    <w:r w:rsidRPr="00D03DA3">
                      <w:rPr>
                        <w:color w:val="61646A"/>
                      </w:rPr>
                      <w:fldChar w:fldCharType="end"/>
                    </w:r>
                    <w:r w:rsidRPr="00D03DA3">
                      <w:rPr>
                        <w:color w:val="61646A"/>
                        <w:spacing w:val="-6"/>
                      </w:rPr>
                      <w:t xml:space="preserve"> </w:t>
                    </w:r>
                    <w:r w:rsidRPr="00D03DA3">
                      <w:rPr>
                        <w:color w:val="61646A"/>
                      </w:rPr>
                      <w:t>of</w:t>
                    </w:r>
                    <w:r w:rsidRPr="00D03DA3">
                      <w:rPr>
                        <w:color w:val="61646A"/>
                        <w:spacing w:val="-6"/>
                      </w:rPr>
                      <w:t xml:space="preserve"> </w:t>
                    </w:r>
                    <w:r w:rsidRPr="00D03DA3">
                      <w:rPr>
                        <w:color w:val="61646A"/>
                      </w:rPr>
                      <w:fldChar w:fldCharType="begin"/>
                    </w:r>
                    <w:r w:rsidRPr="00D03DA3">
                      <w:rPr>
                        <w:color w:val="61646A"/>
                      </w:rPr>
                      <w:instrText xml:space="preserve"> NUMPAGES </w:instrText>
                    </w:r>
                    <w:r w:rsidRPr="00D03DA3">
                      <w:rPr>
                        <w:color w:val="61646A"/>
                      </w:rPr>
                      <w:fldChar w:fldCharType="separate"/>
                    </w:r>
                    <w:r w:rsidRPr="00D03DA3">
                      <w:rPr>
                        <w:color w:val="61646A"/>
                      </w:rPr>
                      <w:t>4</w:t>
                    </w:r>
                    <w:r w:rsidRPr="00D03DA3">
                      <w:rPr>
                        <w:color w:val="61646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103F" w14:textId="77777777" w:rsidR="005F0777" w:rsidRPr="00D03DA3" w:rsidRDefault="005F0777">
      <w:r w:rsidRPr="00D03DA3">
        <w:separator/>
      </w:r>
    </w:p>
  </w:footnote>
  <w:footnote w:type="continuationSeparator" w:id="0">
    <w:p w14:paraId="0F497A44" w14:textId="77777777" w:rsidR="005F0777" w:rsidRPr="00D03DA3" w:rsidRDefault="005F0777">
      <w:r w:rsidRPr="00D03DA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C5D"/>
    <w:multiLevelType w:val="multilevel"/>
    <w:tmpl w:val="BF20DBB6"/>
    <w:lvl w:ilvl="0">
      <w:start w:val="2"/>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 w15:restartNumberingAfterBreak="0">
    <w:nsid w:val="029B2131"/>
    <w:multiLevelType w:val="multilevel"/>
    <w:tmpl w:val="C4429A7E"/>
    <w:lvl w:ilvl="0">
      <w:start w:val="11"/>
      <w:numFmt w:val="decimal"/>
      <w:lvlText w:val="%1"/>
      <w:lvlJc w:val="left"/>
      <w:pPr>
        <w:ind w:left="390" w:hanging="390"/>
      </w:pPr>
      <w:rPr>
        <w:rFonts w:hint="default"/>
        <w:b w:val="0"/>
      </w:rPr>
    </w:lvl>
    <w:lvl w:ilvl="1">
      <w:start w:val="2"/>
      <w:numFmt w:val="decimal"/>
      <w:lvlText w:val="%1.%2"/>
      <w:lvlJc w:val="left"/>
      <w:pPr>
        <w:ind w:left="530" w:hanging="390"/>
      </w:pPr>
      <w:rPr>
        <w:rFonts w:hint="default"/>
        <w:b w:val="0"/>
      </w:rPr>
    </w:lvl>
    <w:lvl w:ilvl="2">
      <w:start w:val="1"/>
      <w:numFmt w:val="decimal"/>
      <w:lvlText w:val="%1.%2.%3"/>
      <w:lvlJc w:val="left"/>
      <w:pPr>
        <w:ind w:left="1000" w:hanging="720"/>
      </w:pPr>
      <w:rPr>
        <w:rFonts w:hint="default"/>
        <w:b/>
        <w:bCs/>
      </w:rPr>
    </w:lvl>
    <w:lvl w:ilvl="3">
      <w:start w:val="1"/>
      <w:numFmt w:val="decimal"/>
      <w:lvlText w:val="%1.%2.%3.%4"/>
      <w:lvlJc w:val="left"/>
      <w:pPr>
        <w:ind w:left="1140" w:hanging="720"/>
      </w:pPr>
      <w:rPr>
        <w:rFonts w:hint="default"/>
        <w:b w:val="0"/>
      </w:rPr>
    </w:lvl>
    <w:lvl w:ilvl="4">
      <w:start w:val="1"/>
      <w:numFmt w:val="decimal"/>
      <w:lvlText w:val="%1.%2.%3.%4.%5"/>
      <w:lvlJc w:val="left"/>
      <w:pPr>
        <w:ind w:left="1640" w:hanging="1080"/>
      </w:pPr>
      <w:rPr>
        <w:rFonts w:hint="default"/>
        <w:b w:val="0"/>
      </w:rPr>
    </w:lvl>
    <w:lvl w:ilvl="5">
      <w:start w:val="1"/>
      <w:numFmt w:val="decimal"/>
      <w:lvlText w:val="%1.%2.%3.%4.%5.%6"/>
      <w:lvlJc w:val="left"/>
      <w:pPr>
        <w:ind w:left="1780" w:hanging="1080"/>
      </w:pPr>
      <w:rPr>
        <w:rFonts w:hint="default"/>
        <w:b w:val="0"/>
      </w:rPr>
    </w:lvl>
    <w:lvl w:ilvl="6">
      <w:start w:val="1"/>
      <w:numFmt w:val="decimal"/>
      <w:lvlText w:val="%1.%2.%3.%4.%5.%6.%7"/>
      <w:lvlJc w:val="left"/>
      <w:pPr>
        <w:ind w:left="2280" w:hanging="1440"/>
      </w:pPr>
      <w:rPr>
        <w:rFonts w:hint="default"/>
        <w:b w:val="0"/>
      </w:rPr>
    </w:lvl>
    <w:lvl w:ilvl="7">
      <w:start w:val="1"/>
      <w:numFmt w:val="decimal"/>
      <w:lvlText w:val="%1.%2.%3.%4.%5.%6.%7.%8"/>
      <w:lvlJc w:val="left"/>
      <w:pPr>
        <w:ind w:left="2420" w:hanging="1440"/>
      </w:pPr>
      <w:rPr>
        <w:rFonts w:hint="default"/>
        <w:b w:val="0"/>
      </w:rPr>
    </w:lvl>
    <w:lvl w:ilvl="8">
      <w:start w:val="1"/>
      <w:numFmt w:val="decimal"/>
      <w:lvlText w:val="%1.%2.%3.%4.%5.%6.%7.%8.%9"/>
      <w:lvlJc w:val="left"/>
      <w:pPr>
        <w:ind w:left="2920" w:hanging="1800"/>
      </w:pPr>
      <w:rPr>
        <w:rFonts w:hint="default"/>
        <w:b w:val="0"/>
      </w:rPr>
    </w:lvl>
  </w:abstractNum>
  <w:abstractNum w:abstractNumId="2" w15:restartNumberingAfterBreak="0">
    <w:nsid w:val="09081B5D"/>
    <w:multiLevelType w:val="hybridMultilevel"/>
    <w:tmpl w:val="85C6701A"/>
    <w:lvl w:ilvl="0" w:tplc="31A6105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7E1F"/>
    <w:multiLevelType w:val="hybridMultilevel"/>
    <w:tmpl w:val="B4942EBC"/>
    <w:lvl w:ilvl="0" w:tplc="69A41D1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265E2"/>
    <w:multiLevelType w:val="hybridMultilevel"/>
    <w:tmpl w:val="D2302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C440B"/>
    <w:multiLevelType w:val="hybridMultilevel"/>
    <w:tmpl w:val="D344885E"/>
    <w:lvl w:ilvl="0" w:tplc="15D2713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D5C92"/>
    <w:multiLevelType w:val="multilevel"/>
    <w:tmpl w:val="3CCE2E04"/>
    <w:lvl w:ilvl="0">
      <w:start w:val="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7" w15:restartNumberingAfterBreak="0">
    <w:nsid w:val="12876E0E"/>
    <w:multiLevelType w:val="hybridMultilevel"/>
    <w:tmpl w:val="601A6422"/>
    <w:lvl w:ilvl="0" w:tplc="D062F69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C02F8"/>
    <w:multiLevelType w:val="multilevel"/>
    <w:tmpl w:val="3800AF06"/>
    <w:lvl w:ilvl="0">
      <w:start w:val="12"/>
      <w:numFmt w:val="decimal"/>
      <w:lvlText w:val="%1"/>
      <w:lvlJc w:val="left"/>
      <w:pPr>
        <w:ind w:left="360" w:hanging="360"/>
      </w:pPr>
      <w:rPr>
        <w:rFonts w:hint="default"/>
        <w:b w:val="0"/>
      </w:rPr>
    </w:lvl>
    <w:lvl w:ilvl="1">
      <w:start w:val="1"/>
      <w:numFmt w:val="decimal"/>
      <w:lvlText w:val="%1.%2"/>
      <w:lvlJc w:val="left"/>
      <w:pPr>
        <w:ind w:left="640" w:hanging="360"/>
      </w:pPr>
      <w:rPr>
        <w:rFonts w:hint="default"/>
        <w:b/>
        <w:bCs/>
      </w:rPr>
    </w:lvl>
    <w:lvl w:ilvl="2">
      <w:start w:val="1"/>
      <w:numFmt w:val="decimal"/>
      <w:lvlText w:val="%1.%2.%3"/>
      <w:lvlJc w:val="left"/>
      <w:pPr>
        <w:ind w:left="1280" w:hanging="720"/>
      </w:pPr>
      <w:rPr>
        <w:rFonts w:hint="default"/>
        <w:b w:val="0"/>
      </w:rPr>
    </w:lvl>
    <w:lvl w:ilvl="3">
      <w:start w:val="1"/>
      <w:numFmt w:val="decimal"/>
      <w:lvlText w:val="%1.%2.%3.%4"/>
      <w:lvlJc w:val="left"/>
      <w:pPr>
        <w:ind w:left="1560" w:hanging="720"/>
      </w:pPr>
      <w:rPr>
        <w:rFonts w:hint="default"/>
        <w:b w:val="0"/>
      </w:rPr>
    </w:lvl>
    <w:lvl w:ilvl="4">
      <w:start w:val="1"/>
      <w:numFmt w:val="decimal"/>
      <w:lvlText w:val="%1.%2.%3.%4.%5"/>
      <w:lvlJc w:val="left"/>
      <w:pPr>
        <w:ind w:left="2200" w:hanging="1080"/>
      </w:pPr>
      <w:rPr>
        <w:rFonts w:hint="default"/>
        <w:b w:val="0"/>
      </w:rPr>
    </w:lvl>
    <w:lvl w:ilvl="5">
      <w:start w:val="1"/>
      <w:numFmt w:val="decimal"/>
      <w:lvlText w:val="%1.%2.%3.%4.%5.%6"/>
      <w:lvlJc w:val="left"/>
      <w:pPr>
        <w:ind w:left="2480" w:hanging="1080"/>
      </w:pPr>
      <w:rPr>
        <w:rFonts w:hint="default"/>
        <w:b w:val="0"/>
      </w:rPr>
    </w:lvl>
    <w:lvl w:ilvl="6">
      <w:start w:val="1"/>
      <w:numFmt w:val="decimal"/>
      <w:lvlText w:val="%1.%2.%3.%4.%5.%6.%7"/>
      <w:lvlJc w:val="left"/>
      <w:pPr>
        <w:ind w:left="3120" w:hanging="1440"/>
      </w:pPr>
      <w:rPr>
        <w:rFonts w:hint="default"/>
        <w:b w:val="0"/>
      </w:rPr>
    </w:lvl>
    <w:lvl w:ilvl="7">
      <w:start w:val="1"/>
      <w:numFmt w:val="decimal"/>
      <w:lvlText w:val="%1.%2.%3.%4.%5.%6.%7.%8"/>
      <w:lvlJc w:val="left"/>
      <w:pPr>
        <w:ind w:left="3400" w:hanging="1440"/>
      </w:pPr>
      <w:rPr>
        <w:rFonts w:hint="default"/>
        <w:b w:val="0"/>
      </w:rPr>
    </w:lvl>
    <w:lvl w:ilvl="8">
      <w:start w:val="1"/>
      <w:numFmt w:val="decimal"/>
      <w:lvlText w:val="%1.%2.%3.%4.%5.%6.%7.%8.%9"/>
      <w:lvlJc w:val="left"/>
      <w:pPr>
        <w:ind w:left="4040" w:hanging="1800"/>
      </w:pPr>
      <w:rPr>
        <w:rFonts w:hint="default"/>
        <w:b w:val="0"/>
      </w:rPr>
    </w:lvl>
  </w:abstractNum>
  <w:abstractNum w:abstractNumId="9" w15:restartNumberingAfterBreak="0">
    <w:nsid w:val="174978EE"/>
    <w:multiLevelType w:val="hybridMultilevel"/>
    <w:tmpl w:val="FAFAE01E"/>
    <w:lvl w:ilvl="0" w:tplc="A0BCE14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3211B"/>
    <w:multiLevelType w:val="multilevel"/>
    <w:tmpl w:val="83F00580"/>
    <w:numStyleLink w:val="Style1"/>
  </w:abstractNum>
  <w:abstractNum w:abstractNumId="11" w15:restartNumberingAfterBreak="0">
    <w:nsid w:val="1C9D57E9"/>
    <w:multiLevelType w:val="multilevel"/>
    <w:tmpl w:val="BF20DBB6"/>
    <w:lvl w:ilvl="0">
      <w:start w:val="2"/>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2" w15:restartNumberingAfterBreak="0">
    <w:nsid w:val="1ED20747"/>
    <w:multiLevelType w:val="hybridMultilevel"/>
    <w:tmpl w:val="9D508268"/>
    <w:lvl w:ilvl="0" w:tplc="7720811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A1D06"/>
    <w:multiLevelType w:val="hybridMultilevel"/>
    <w:tmpl w:val="6F1638E0"/>
    <w:lvl w:ilvl="0" w:tplc="6ACA544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714E9"/>
    <w:multiLevelType w:val="multilevel"/>
    <w:tmpl w:val="B112792C"/>
    <w:lvl w:ilvl="0">
      <w:start w:val="4"/>
      <w:numFmt w:val="decimal"/>
      <w:lvlText w:val="%1"/>
      <w:lvlJc w:val="left"/>
      <w:pPr>
        <w:ind w:left="274" w:hanging="201"/>
      </w:pPr>
      <w:rPr>
        <w:rFonts w:hint="default"/>
        <w:lang w:val="en-US" w:eastAsia="en-US" w:bidi="ar-SA"/>
      </w:rPr>
    </w:lvl>
    <w:lvl w:ilvl="1">
      <w:start w:val="1"/>
      <w:numFmt w:val="decimal"/>
      <w:lvlText w:val="%1.%2"/>
      <w:lvlJc w:val="left"/>
      <w:pPr>
        <w:ind w:left="274" w:hanging="201"/>
      </w:pPr>
      <w:rPr>
        <w:rFonts w:ascii="Proxima Nova Rg" w:eastAsia="Proxima Nova Rg" w:hAnsi="Proxima Nova Rg" w:cs="Proxima Nova Rg" w:hint="default"/>
        <w:b/>
        <w:bCs/>
        <w:i w:val="0"/>
        <w:iCs w:val="0"/>
        <w:color w:val="61646A"/>
        <w:spacing w:val="0"/>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5" w15:restartNumberingAfterBreak="0">
    <w:nsid w:val="22E43107"/>
    <w:multiLevelType w:val="multilevel"/>
    <w:tmpl w:val="83F00580"/>
    <w:styleLink w:val="Style1"/>
    <w:lvl w:ilvl="0">
      <w:start w:val="3"/>
      <w:numFmt w:val="none"/>
      <w:lvlText w:val="6"/>
      <w:lvlJc w:val="left"/>
      <w:pPr>
        <w:ind w:left="360" w:hanging="360"/>
      </w:pPr>
      <w:rPr>
        <w:rFonts w:hint="default"/>
      </w:rPr>
    </w:lvl>
    <w:lvl w:ilvl="1">
      <w:start w:val="1"/>
      <w:numFmt w:val="none"/>
      <w:lvlText w:val="6.1"/>
      <w:lvlJc w:val="left"/>
      <w:pPr>
        <w:ind w:left="360" w:hanging="360"/>
      </w:pPr>
      <w:rPr>
        <w:rFonts w:hint="default"/>
        <w:b/>
        <w:bCs/>
        <w:color w:val="61646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172963"/>
    <w:multiLevelType w:val="hybridMultilevel"/>
    <w:tmpl w:val="F0AC9B3A"/>
    <w:lvl w:ilvl="0" w:tplc="408CA96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DE4BA9"/>
    <w:multiLevelType w:val="hybridMultilevel"/>
    <w:tmpl w:val="CD9A351A"/>
    <w:lvl w:ilvl="0" w:tplc="8998FF3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E288D"/>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9" w15:restartNumberingAfterBreak="0">
    <w:nsid w:val="37700119"/>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20" w15:restartNumberingAfterBreak="0">
    <w:nsid w:val="37851F3B"/>
    <w:multiLevelType w:val="multilevel"/>
    <w:tmpl w:val="86027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61646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CB33B2"/>
    <w:multiLevelType w:val="multilevel"/>
    <w:tmpl w:val="ABF6B0F8"/>
    <w:lvl w:ilvl="0">
      <w:start w:val="2"/>
      <w:numFmt w:val="decimal"/>
      <w:lvlText w:val="%1"/>
      <w:lvlJc w:val="left"/>
      <w:pPr>
        <w:ind w:left="443" w:hanging="277"/>
      </w:pPr>
      <w:rPr>
        <w:rFonts w:hint="default"/>
        <w:lang w:val="en-US" w:eastAsia="en-US" w:bidi="ar-SA"/>
      </w:rPr>
    </w:lvl>
    <w:lvl w:ilvl="1">
      <w:start w:val="1"/>
      <w:numFmt w:val="decimal"/>
      <w:lvlText w:val="%1.%2"/>
      <w:lvlJc w:val="left"/>
      <w:pPr>
        <w:ind w:left="443" w:hanging="277"/>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3)"/>
      <w:lvlJc w:val="left"/>
      <w:pPr>
        <w:ind w:left="1150" w:hanging="262"/>
        <w:jc w:val="right"/>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3">
      <w:numFmt w:val="bullet"/>
      <w:lvlText w:val="•"/>
      <w:lvlJc w:val="left"/>
      <w:pPr>
        <w:ind w:left="3366" w:hanging="262"/>
      </w:pPr>
      <w:rPr>
        <w:rFonts w:hint="default"/>
        <w:lang w:val="en-US" w:eastAsia="en-US" w:bidi="ar-SA"/>
      </w:rPr>
    </w:lvl>
    <w:lvl w:ilvl="4">
      <w:numFmt w:val="bullet"/>
      <w:lvlText w:val="•"/>
      <w:lvlJc w:val="left"/>
      <w:pPr>
        <w:ind w:left="4480" w:hanging="262"/>
      </w:pPr>
      <w:rPr>
        <w:rFonts w:hint="default"/>
        <w:lang w:val="en-US" w:eastAsia="en-US" w:bidi="ar-SA"/>
      </w:rPr>
    </w:lvl>
    <w:lvl w:ilvl="5">
      <w:numFmt w:val="bullet"/>
      <w:lvlText w:val="•"/>
      <w:lvlJc w:val="left"/>
      <w:pPr>
        <w:ind w:left="5593" w:hanging="262"/>
      </w:pPr>
      <w:rPr>
        <w:rFonts w:hint="default"/>
        <w:lang w:val="en-US" w:eastAsia="en-US" w:bidi="ar-SA"/>
      </w:rPr>
    </w:lvl>
    <w:lvl w:ilvl="6">
      <w:numFmt w:val="bullet"/>
      <w:lvlText w:val="•"/>
      <w:lvlJc w:val="left"/>
      <w:pPr>
        <w:ind w:left="6706" w:hanging="262"/>
      </w:pPr>
      <w:rPr>
        <w:rFonts w:hint="default"/>
        <w:lang w:val="en-US" w:eastAsia="en-US" w:bidi="ar-SA"/>
      </w:rPr>
    </w:lvl>
    <w:lvl w:ilvl="7">
      <w:numFmt w:val="bullet"/>
      <w:lvlText w:val="•"/>
      <w:lvlJc w:val="left"/>
      <w:pPr>
        <w:ind w:left="7820" w:hanging="262"/>
      </w:pPr>
      <w:rPr>
        <w:rFonts w:hint="default"/>
        <w:lang w:val="en-US" w:eastAsia="en-US" w:bidi="ar-SA"/>
      </w:rPr>
    </w:lvl>
    <w:lvl w:ilvl="8">
      <w:numFmt w:val="bullet"/>
      <w:lvlText w:val="•"/>
      <w:lvlJc w:val="left"/>
      <w:pPr>
        <w:ind w:left="8933" w:hanging="262"/>
      </w:pPr>
      <w:rPr>
        <w:rFonts w:hint="default"/>
        <w:lang w:val="en-US" w:eastAsia="en-US" w:bidi="ar-SA"/>
      </w:rPr>
    </w:lvl>
  </w:abstractNum>
  <w:abstractNum w:abstractNumId="22" w15:restartNumberingAfterBreak="0">
    <w:nsid w:val="3AE779AA"/>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23" w15:restartNumberingAfterBreak="0">
    <w:nsid w:val="422831AD"/>
    <w:multiLevelType w:val="hybridMultilevel"/>
    <w:tmpl w:val="2EA8285A"/>
    <w:lvl w:ilvl="0" w:tplc="4F6404F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A6921"/>
    <w:multiLevelType w:val="hybridMultilevel"/>
    <w:tmpl w:val="0D26B086"/>
    <w:lvl w:ilvl="0" w:tplc="ABD0C80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44AD1"/>
    <w:multiLevelType w:val="multilevel"/>
    <w:tmpl w:val="0E8431EA"/>
    <w:lvl w:ilvl="0">
      <w:start w:val="1"/>
      <w:numFmt w:val="decimal"/>
      <w:lvlText w:val="%1"/>
      <w:lvlJc w:val="left"/>
      <w:pPr>
        <w:ind w:left="280" w:hanging="144"/>
      </w:pPr>
      <w:rPr>
        <w:rFonts w:hint="default"/>
        <w:lang w:val="en-US" w:eastAsia="en-US" w:bidi="ar-SA"/>
      </w:rPr>
    </w:lvl>
    <w:lvl w:ilvl="1">
      <w:start w:val="1"/>
      <w:numFmt w:val="decimal"/>
      <w:lvlText w:val="%1.%2"/>
      <w:lvlJc w:val="left"/>
      <w:pPr>
        <w:ind w:left="280" w:hanging="144"/>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144"/>
      </w:pPr>
      <w:rPr>
        <w:rFonts w:hint="default"/>
        <w:lang w:val="en-US" w:eastAsia="en-US" w:bidi="ar-SA"/>
      </w:rPr>
    </w:lvl>
    <w:lvl w:ilvl="3">
      <w:numFmt w:val="bullet"/>
      <w:lvlText w:val="•"/>
      <w:lvlJc w:val="left"/>
      <w:pPr>
        <w:ind w:left="3652" w:hanging="144"/>
      </w:pPr>
      <w:rPr>
        <w:rFonts w:hint="default"/>
        <w:lang w:val="en-US" w:eastAsia="en-US" w:bidi="ar-SA"/>
      </w:rPr>
    </w:lvl>
    <w:lvl w:ilvl="4">
      <w:numFmt w:val="bullet"/>
      <w:lvlText w:val="•"/>
      <w:lvlJc w:val="left"/>
      <w:pPr>
        <w:ind w:left="4776" w:hanging="144"/>
      </w:pPr>
      <w:rPr>
        <w:rFonts w:hint="default"/>
        <w:lang w:val="en-US" w:eastAsia="en-US" w:bidi="ar-SA"/>
      </w:rPr>
    </w:lvl>
    <w:lvl w:ilvl="5">
      <w:numFmt w:val="bullet"/>
      <w:lvlText w:val="•"/>
      <w:lvlJc w:val="left"/>
      <w:pPr>
        <w:ind w:left="5900" w:hanging="144"/>
      </w:pPr>
      <w:rPr>
        <w:rFonts w:hint="default"/>
        <w:lang w:val="en-US" w:eastAsia="en-US" w:bidi="ar-SA"/>
      </w:rPr>
    </w:lvl>
    <w:lvl w:ilvl="6">
      <w:numFmt w:val="bullet"/>
      <w:lvlText w:val="•"/>
      <w:lvlJc w:val="left"/>
      <w:pPr>
        <w:ind w:left="7024" w:hanging="144"/>
      </w:pPr>
      <w:rPr>
        <w:rFonts w:hint="default"/>
        <w:lang w:val="en-US" w:eastAsia="en-US" w:bidi="ar-SA"/>
      </w:rPr>
    </w:lvl>
    <w:lvl w:ilvl="7">
      <w:numFmt w:val="bullet"/>
      <w:lvlText w:val="•"/>
      <w:lvlJc w:val="left"/>
      <w:pPr>
        <w:ind w:left="8148" w:hanging="144"/>
      </w:pPr>
      <w:rPr>
        <w:rFonts w:hint="default"/>
        <w:lang w:val="en-US" w:eastAsia="en-US" w:bidi="ar-SA"/>
      </w:rPr>
    </w:lvl>
    <w:lvl w:ilvl="8">
      <w:numFmt w:val="bullet"/>
      <w:lvlText w:val="•"/>
      <w:lvlJc w:val="left"/>
      <w:pPr>
        <w:ind w:left="9272" w:hanging="144"/>
      </w:pPr>
      <w:rPr>
        <w:rFonts w:hint="default"/>
        <w:lang w:val="en-US" w:eastAsia="en-US" w:bidi="ar-SA"/>
      </w:rPr>
    </w:lvl>
  </w:abstractNum>
  <w:abstractNum w:abstractNumId="26" w15:restartNumberingAfterBreak="0">
    <w:nsid w:val="4A9C744C"/>
    <w:multiLevelType w:val="multilevel"/>
    <w:tmpl w:val="E054BABE"/>
    <w:lvl w:ilvl="0">
      <w:start w:val="1"/>
      <w:numFmt w:val="decimal"/>
      <w:lvlText w:val="%1"/>
      <w:lvlJc w:val="left"/>
      <w:pPr>
        <w:ind w:left="410" w:hanging="136"/>
      </w:pPr>
      <w:rPr>
        <w:rFonts w:hint="default"/>
        <w:lang w:val="en-US" w:eastAsia="en-US" w:bidi="ar-SA"/>
      </w:rPr>
    </w:lvl>
    <w:lvl w:ilvl="1">
      <w:start w:val="1"/>
      <w:numFmt w:val="decimal"/>
      <w:lvlText w:val="%1.%2"/>
      <w:lvlJc w:val="left"/>
      <w:pPr>
        <w:ind w:left="410" w:hanging="136"/>
      </w:pPr>
      <w:rPr>
        <w:rFonts w:hint="default"/>
        <w:b/>
        <w:bCs/>
        <w:spacing w:val="0"/>
        <w:w w:val="100"/>
        <w:lang w:val="en-US" w:eastAsia="en-US" w:bidi="ar-SA"/>
      </w:rPr>
    </w:lvl>
    <w:lvl w:ilvl="2">
      <w:start w:val="1"/>
      <w:numFmt w:val="decimal"/>
      <w:lvlText w:val="%1.%2.%3"/>
      <w:lvlJc w:val="left"/>
      <w:pPr>
        <w:ind w:left="274" w:hanging="244"/>
      </w:pPr>
      <w:rPr>
        <w:rFonts w:ascii="Proxima Nova Rg" w:eastAsia="Proxima Nova Rg" w:hAnsi="Proxima Nova Rg" w:cs="Proxima Nova Rg" w:hint="default"/>
        <w:b/>
        <w:bCs/>
        <w:i w:val="0"/>
        <w:iCs w:val="0"/>
        <w:color w:val="52555B"/>
        <w:spacing w:val="-14"/>
        <w:w w:val="100"/>
        <w:sz w:val="12"/>
        <w:szCs w:val="12"/>
        <w:lang w:val="en-US" w:eastAsia="en-US" w:bidi="ar-SA"/>
      </w:rPr>
    </w:lvl>
    <w:lvl w:ilvl="3">
      <w:numFmt w:val="bullet"/>
      <w:lvlText w:val="•"/>
      <w:lvlJc w:val="left"/>
      <w:pPr>
        <w:ind w:left="2886" w:hanging="244"/>
      </w:pPr>
      <w:rPr>
        <w:rFonts w:hint="default"/>
        <w:lang w:val="en-US" w:eastAsia="en-US" w:bidi="ar-SA"/>
      </w:rPr>
    </w:lvl>
    <w:lvl w:ilvl="4">
      <w:numFmt w:val="bullet"/>
      <w:lvlText w:val="•"/>
      <w:lvlJc w:val="left"/>
      <w:pPr>
        <w:ind w:left="4120" w:hanging="244"/>
      </w:pPr>
      <w:rPr>
        <w:rFonts w:hint="default"/>
        <w:lang w:val="en-US" w:eastAsia="en-US" w:bidi="ar-SA"/>
      </w:rPr>
    </w:lvl>
    <w:lvl w:ilvl="5">
      <w:numFmt w:val="bullet"/>
      <w:lvlText w:val="•"/>
      <w:lvlJc w:val="left"/>
      <w:pPr>
        <w:ind w:left="5353" w:hanging="244"/>
      </w:pPr>
      <w:rPr>
        <w:rFonts w:hint="default"/>
        <w:lang w:val="en-US" w:eastAsia="en-US" w:bidi="ar-SA"/>
      </w:rPr>
    </w:lvl>
    <w:lvl w:ilvl="6">
      <w:numFmt w:val="bullet"/>
      <w:lvlText w:val="•"/>
      <w:lvlJc w:val="left"/>
      <w:pPr>
        <w:ind w:left="6586" w:hanging="244"/>
      </w:pPr>
      <w:rPr>
        <w:rFonts w:hint="default"/>
        <w:lang w:val="en-US" w:eastAsia="en-US" w:bidi="ar-SA"/>
      </w:rPr>
    </w:lvl>
    <w:lvl w:ilvl="7">
      <w:numFmt w:val="bullet"/>
      <w:lvlText w:val="•"/>
      <w:lvlJc w:val="left"/>
      <w:pPr>
        <w:ind w:left="7820" w:hanging="244"/>
      </w:pPr>
      <w:rPr>
        <w:rFonts w:hint="default"/>
        <w:lang w:val="en-US" w:eastAsia="en-US" w:bidi="ar-SA"/>
      </w:rPr>
    </w:lvl>
    <w:lvl w:ilvl="8">
      <w:numFmt w:val="bullet"/>
      <w:lvlText w:val="•"/>
      <w:lvlJc w:val="left"/>
      <w:pPr>
        <w:ind w:left="9053" w:hanging="244"/>
      </w:pPr>
      <w:rPr>
        <w:rFonts w:hint="default"/>
        <w:lang w:val="en-US" w:eastAsia="en-US" w:bidi="ar-SA"/>
      </w:rPr>
    </w:lvl>
  </w:abstractNum>
  <w:abstractNum w:abstractNumId="27" w15:restartNumberingAfterBreak="0">
    <w:nsid w:val="4AE91777"/>
    <w:multiLevelType w:val="multilevel"/>
    <w:tmpl w:val="C31A372C"/>
    <w:lvl w:ilvl="0">
      <w:start w:val="7"/>
      <w:numFmt w:val="decimal"/>
      <w:lvlText w:val="%1"/>
      <w:lvlJc w:val="left"/>
      <w:pPr>
        <w:ind w:left="422" w:hanging="143"/>
      </w:pPr>
      <w:rPr>
        <w:rFonts w:hint="default"/>
        <w:lang w:val="en-US" w:eastAsia="en-US" w:bidi="ar-SA"/>
      </w:rPr>
    </w:lvl>
    <w:lvl w:ilvl="1">
      <w:start w:val="1"/>
      <w:numFmt w:val="decimal"/>
      <w:lvlText w:val="%1.%2"/>
      <w:lvlJc w:val="left"/>
      <w:pPr>
        <w:ind w:left="422" w:hanging="143"/>
      </w:pPr>
      <w:rPr>
        <w:rFonts w:ascii="Proxima Nova Lt" w:eastAsia="Proxima Nova Lt" w:hAnsi="Proxima Nova Lt" w:cs="Proxima Nova Lt" w:hint="default"/>
        <w:b/>
        <w:bCs/>
        <w:i w:val="0"/>
        <w:iCs w:val="0"/>
        <w:color w:val="61646A"/>
        <w:spacing w:val="-13"/>
        <w:w w:val="100"/>
        <w:sz w:val="20"/>
        <w:szCs w:val="20"/>
        <w:lang w:val="en-US" w:eastAsia="en-US" w:bidi="ar-SA"/>
      </w:rPr>
    </w:lvl>
    <w:lvl w:ilvl="2">
      <w:start w:val="1"/>
      <w:numFmt w:val="decimal"/>
      <w:lvlText w:val="%1.%2.%3"/>
      <w:lvlJc w:val="left"/>
      <w:pPr>
        <w:ind w:left="280" w:hanging="201"/>
      </w:pPr>
      <w:rPr>
        <w:rFonts w:ascii="Proxima Nova Lt" w:eastAsia="Proxima Nova Lt" w:hAnsi="Proxima Nova Lt" w:cs="Proxima Nova Lt" w:hint="default"/>
        <w:b/>
        <w:bCs/>
        <w:i w:val="0"/>
        <w:iCs w:val="0"/>
        <w:color w:val="52555B"/>
        <w:spacing w:val="-13"/>
        <w:w w:val="100"/>
        <w:sz w:val="12"/>
        <w:szCs w:val="12"/>
        <w:lang w:val="en-US" w:eastAsia="en-US" w:bidi="ar-SA"/>
      </w:rPr>
    </w:lvl>
    <w:lvl w:ilvl="3">
      <w:numFmt w:val="bullet"/>
      <w:lvlText w:val="•"/>
      <w:lvlJc w:val="left"/>
      <w:pPr>
        <w:ind w:left="2886" w:hanging="201"/>
      </w:pPr>
      <w:rPr>
        <w:rFonts w:hint="default"/>
        <w:lang w:val="en-US" w:eastAsia="en-US" w:bidi="ar-SA"/>
      </w:rPr>
    </w:lvl>
    <w:lvl w:ilvl="4">
      <w:numFmt w:val="bullet"/>
      <w:lvlText w:val="•"/>
      <w:lvlJc w:val="left"/>
      <w:pPr>
        <w:ind w:left="4120" w:hanging="201"/>
      </w:pPr>
      <w:rPr>
        <w:rFonts w:hint="default"/>
        <w:lang w:val="en-US" w:eastAsia="en-US" w:bidi="ar-SA"/>
      </w:rPr>
    </w:lvl>
    <w:lvl w:ilvl="5">
      <w:numFmt w:val="bullet"/>
      <w:lvlText w:val="•"/>
      <w:lvlJc w:val="left"/>
      <w:pPr>
        <w:ind w:left="5353" w:hanging="201"/>
      </w:pPr>
      <w:rPr>
        <w:rFonts w:hint="default"/>
        <w:lang w:val="en-US" w:eastAsia="en-US" w:bidi="ar-SA"/>
      </w:rPr>
    </w:lvl>
    <w:lvl w:ilvl="6">
      <w:numFmt w:val="bullet"/>
      <w:lvlText w:val="•"/>
      <w:lvlJc w:val="left"/>
      <w:pPr>
        <w:ind w:left="6586" w:hanging="201"/>
      </w:pPr>
      <w:rPr>
        <w:rFonts w:hint="default"/>
        <w:lang w:val="en-US" w:eastAsia="en-US" w:bidi="ar-SA"/>
      </w:rPr>
    </w:lvl>
    <w:lvl w:ilvl="7">
      <w:numFmt w:val="bullet"/>
      <w:lvlText w:val="•"/>
      <w:lvlJc w:val="left"/>
      <w:pPr>
        <w:ind w:left="7820" w:hanging="201"/>
      </w:pPr>
      <w:rPr>
        <w:rFonts w:hint="default"/>
        <w:lang w:val="en-US" w:eastAsia="en-US" w:bidi="ar-SA"/>
      </w:rPr>
    </w:lvl>
    <w:lvl w:ilvl="8">
      <w:numFmt w:val="bullet"/>
      <w:lvlText w:val="•"/>
      <w:lvlJc w:val="left"/>
      <w:pPr>
        <w:ind w:left="9053" w:hanging="201"/>
      </w:pPr>
      <w:rPr>
        <w:rFonts w:hint="default"/>
        <w:lang w:val="en-US" w:eastAsia="en-US" w:bidi="ar-SA"/>
      </w:rPr>
    </w:lvl>
  </w:abstractNum>
  <w:abstractNum w:abstractNumId="28" w15:restartNumberingAfterBreak="0">
    <w:nsid w:val="4C983296"/>
    <w:multiLevelType w:val="multilevel"/>
    <w:tmpl w:val="10DE8198"/>
    <w:lvl w:ilvl="0">
      <w:start w:val="1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61646A"/>
        <w:spacing w:val="0"/>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29" w15:restartNumberingAfterBreak="0">
    <w:nsid w:val="51724869"/>
    <w:multiLevelType w:val="multilevel"/>
    <w:tmpl w:val="83F00580"/>
    <w:numStyleLink w:val="Style1"/>
  </w:abstractNum>
  <w:abstractNum w:abstractNumId="30" w15:restartNumberingAfterBreak="0">
    <w:nsid w:val="529D0E4F"/>
    <w:multiLevelType w:val="hybridMultilevel"/>
    <w:tmpl w:val="FEE8D4A2"/>
    <w:lvl w:ilvl="0" w:tplc="247ACD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33A23"/>
    <w:multiLevelType w:val="multilevel"/>
    <w:tmpl w:val="58CAB3D2"/>
    <w:lvl w:ilvl="0">
      <w:start w:val="5"/>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0"/>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32" w15:restartNumberingAfterBreak="0">
    <w:nsid w:val="5FF91B4D"/>
    <w:multiLevelType w:val="hybridMultilevel"/>
    <w:tmpl w:val="1ED41234"/>
    <w:lvl w:ilvl="0" w:tplc="66A2D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F2111"/>
    <w:multiLevelType w:val="multilevel"/>
    <w:tmpl w:val="83F00580"/>
    <w:numStyleLink w:val="Style1"/>
  </w:abstractNum>
  <w:abstractNum w:abstractNumId="34" w15:restartNumberingAfterBreak="0">
    <w:nsid w:val="652D4646"/>
    <w:multiLevelType w:val="hybridMultilevel"/>
    <w:tmpl w:val="9FBA4C02"/>
    <w:lvl w:ilvl="0" w:tplc="408CA96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414D9C"/>
    <w:multiLevelType w:val="multilevel"/>
    <w:tmpl w:val="623E456C"/>
    <w:lvl w:ilvl="0">
      <w:start w:val="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36" w15:restartNumberingAfterBreak="0">
    <w:nsid w:val="6C4145F2"/>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37" w15:restartNumberingAfterBreak="0">
    <w:nsid w:val="745072A1"/>
    <w:multiLevelType w:val="multilevel"/>
    <w:tmpl w:val="BF20DBB6"/>
    <w:lvl w:ilvl="0">
      <w:start w:val="2"/>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38" w15:restartNumberingAfterBreak="0">
    <w:nsid w:val="764049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197559"/>
    <w:multiLevelType w:val="hybridMultilevel"/>
    <w:tmpl w:val="038A3720"/>
    <w:lvl w:ilvl="0" w:tplc="542EBEA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AE4287"/>
    <w:multiLevelType w:val="hybridMultilevel"/>
    <w:tmpl w:val="ED069326"/>
    <w:lvl w:ilvl="0" w:tplc="87925C0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B7654"/>
    <w:multiLevelType w:val="hybridMultilevel"/>
    <w:tmpl w:val="A35A3D6E"/>
    <w:lvl w:ilvl="0" w:tplc="BA4A57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E322C1"/>
    <w:multiLevelType w:val="hybridMultilevel"/>
    <w:tmpl w:val="E1643766"/>
    <w:lvl w:ilvl="0" w:tplc="A39642A6">
      <w:start w:val="1"/>
      <w:numFmt w:val="lowerLetter"/>
      <w:lvlText w:val="(%1)"/>
      <w:lvlJc w:val="left"/>
      <w:pPr>
        <w:ind w:left="634" w:hanging="360"/>
      </w:pPr>
      <w:rPr>
        <w:rFonts w:hint="default"/>
        <w:b/>
        <w:bCs/>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3" w15:restartNumberingAfterBreak="0">
    <w:nsid w:val="7F483458"/>
    <w:multiLevelType w:val="multilevel"/>
    <w:tmpl w:val="BF20DBB6"/>
    <w:lvl w:ilvl="0">
      <w:start w:val="2"/>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num w:numId="1" w16cid:durableId="1066147147">
    <w:abstractNumId w:val="11"/>
  </w:num>
  <w:num w:numId="2" w16cid:durableId="390009748">
    <w:abstractNumId w:val="35"/>
  </w:num>
  <w:num w:numId="3" w16cid:durableId="1906916142">
    <w:abstractNumId w:val="6"/>
  </w:num>
  <w:num w:numId="4" w16cid:durableId="1878467667">
    <w:abstractNumId w:val="25"/>
  </w:num>
  <w:num w:numId="5" w16cid:durableId="889419855">
    <w:abstractNumId w:val="28"/>
  </w:num>
  <w:num w:numId="6" w16cid:durableId="92240073">
    <w:abstractNumId w:val="18"/>
  </w:num>
  <w:num w:numId="7" w16cid:durableId="659895033">
    <w:abstractNumId w:val="27"/>
  </w:num>
  <w:num w:numId="8" w16cid:durableId="1405908655">
    <w:abstractNumId w:val="31"/>
  </w:num>
  <w:num w:numId="9" w16cid:durableId="1867984111">
    <w:abstractNumId w:val="14"/>
  </w:num>
  <w:num w:numId="10" w16cid:durableId="693577295">
    <w:abstractNumId w:val="26"/>
  </w:num>
  <w:num w:numId="11" w16cid:durableId="979381586">
    <w:abstractNumId w:val="36"/>
  </w:num>
  <w:num w:numId="12" w16cid:durableId="958101868">
    <w:abstractNumId w:val="1"/>
  </w:num>
  <w:num w:numId="13" w16cid:durableId="1211919168">
    <w:abstractNumId w:val="8"/>
  </w:num>
  <w:num w:numId="14" w16cid:durableId="702945095">
    <w:abstractNumId w:val="34"/>
  </w:num>
  <w:num w:numId="15" w16cid:durableId="1474058219">
    <w:abstractNumId w:val="16"/>
  </w:num>
  <w:num w:numId="16" w16cid:durableId="1156217737">
    <w:abstractNumId w:val="0"/>
  </w:num>
  <w:num w:numId="17" w16cid:durableId="164439667">
    <w:abstractNumId w:val="21"/>
  </w:num>
  <w:num w:numId="18" w16cid:durableId="165100680">
    <w:abstractNumId w:val="37"/>
  </w:num>
  <w:num w:numId="19" w16cid:durableId="930621786">
    <w:abstractNumId w:val="39"/>
  </w:num>
  <w:num w:numId="20" w16cid:durableId="2017612186">
    <w:abstractNumId w:val="20"/>
  </w:num>
  <w:num w:numId="21" w16cid:durableId="536816522">
    <w:abstractNumId w:val="30"/>
  </w:num>
  <w:num w:numId="22" w16cid:durableId="1483426481">
    <w:abstractNumId w:val="12"/>
  </w:num>
  <w:num w:numId="23" w16cid:durableId="399134674">
    <w:abstractNumId w:val="24"/>
  </w:num>
  <w:num w:numId="24" w16cid:durableId="1150437267">
    <w:abstractNumId w:val="17"/>
  </w:num>
  <w:num w:numId="25" w16cid:durableId="1740134721">
    <w:abstractNumId w:val="42"/>
  </w:num>
  <w:num w:numId="26" w16cid:durableId="910457946">
    <w:abstractNumId w:val="41"/>
  </w:num>
  <w:num w:numId="27" w16cid:durableId="2059696156">
    <w:abstractNumId w:val="9"/>
  </w:num>
  <w:num w:numId="28" w16cid:durableId="893085985">
    <w:abstractNumId w:val="13"/>
  </w:num>
  <w:num w:numId="29" w16cid:durableId="2051494883">
    <w:abstractNumId w:val="2"/>
  </w:num>
  <w:num w:numId="30" w16cid:durableId="1521510137">
    <w:abstractNumId w:val="7"/>
  </w:num>
  <w:num w:numId="31" w16cid:durableId="316958201">
    <w:abstractNumId w:val="23"/>
  </w:num>
  <w:num w:numId="32" w16cid:durableId="1617173210">
    <w:abstractNumId w:val="33"/>
  </w:num>
  <w:num w:numId="33" w16cid:durableId="356081588">
    <w:abstractNumId w:val="15"/>
  </w:num>
  <w:num w:numId="34" w16cid:durableId="190456707">
    <w:abstractNumId w:val="10"/>
  </w:num>
  <w:num w:numId="35" w16cid:durableId="1708673806">
    <w:abstractNumId w:val="4"/>
  </w:num>
  <w:num w:numId="36" w16cid:durableId="627131344">
    <w:abstractNumId w:val="43"/>
  </w:num>
  <w:num w:numId="37" w16cid:durableId="1747729590">
    <w:abstractNumId w:val="32"/>
  </w:num>
  <w:num w:numId="38" w16cid:durableId="763841422">
    <w:abstractNumId w:val="3"/>
  </w:num>
  <w:num w:numId="39" w16cid:durableId="2087142258">
    <w:abstractNumId w:val="40"/>
  </w:num>
  <w:num w:numId="40" w16cid:durableId="558903937">
    <w:abstractNumId w:val="19"/>
  </w:num>
  <w:num w:numId="41" w16cid:durableId="1547059642">
    <w:abstractNumId w:val="22"/>
  </w:num>
  <w:num w:numId="42" w16cid:durableId="1064570619">
    <w:abstractNumId w:val="5"/>
  </w:num>
  <w:num w:numId="43" w16cid:durableId="1632980525">
    <w:abstractNumId w:val="29"/>
  </w:num>
  <w:num w:numId="44" w16cid:durableId="13259765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3AB1"/>
    <w:rsid w:val="00000018"/>
    <w:rsid w:val="00000F9B"/>
    <w:rsid w:val="000024D4"/>
    <w:rsid w:val="000043B6"/>
    <w:rsid w:val="00014A59"/>
    <w:rsid w:val="00020B12"/>
    <w:rsid w:val="00025476"/>
    <w:rsid w:val="00025B0F"/>
    <w:rsid w:val="0003233F"/>
    <w:rsid w:val="00033C64"/>
    <w:rsid w:val="000340FC"/>
    <w:rsid w:val="000352E3"/>
    <w:rsid w:val="00041CA1"/>
    <w:rsid w:val="000525F3"/>
    <w:rsid w:val="00052C4F"/>
    <w:rsid w:val="00053919"/>
    <w:rsid w:val="00054525"/>
    <w:rsid w:val="00060972"/>
    <w:rsid w:val="00062192"/>
    <w:rsid w:val="000731F2"/>
    <w:rsid w:val="0007332A"/>
    <w:rsid w:val="00076177"/>
    <w:rsid w:val="00080629"/>
    <w:rsid w:val="00083061"/>
    <w:rsid w:val="00085254"/>
    <w:rsid w:val="00090B0D"/>
    <w:rsid w:val="00096ECD"/>
    <w:rsid w:val="000A1DD4"/>
    <w:rsid w:val="000A416A"/>
    <w:rsid w:val="000A6262"/>
    <w:rsid w:val="000A6EA6"/>
    <w:rsid w:val="000B1B36"/>
    <w:rsid w:val="000B501D"/>
    <w:rsid w:val="000B768F"/>
    <w:rsid w:val="000C0C57"/>
    <w:rsid w:val="000C284E"/>
    <w:rsid w:val="000C4D57"/>
    <w:rsid w:val="000D0382"/>
    <w:rsid w:val="000D0545"/>
    <w:rsid w:val="000D1358"/>
    <w:rsid w:val="000D162B"/>
    <w:rsid w:val="000D5D94"/>
    <w:rsid w:val="000E0F93"/>
    <w:rsid w:val="000E2EE2"/>
    <w:rsid w:val="000E7A4D"/>
    <w:rsid w:val="000F0053"/>
    <w:rsid w:val="000F4BAE"/>
    <w:rsid w:val="00100EBF"/>
    <w:rsid w:val="00103AA8"/>
    <w:rsid w:val="00104C03"/>
    <w:rsid w:val="0011031E"/>
    <w:rsid w:val="00110697"/>
    <w:rsid w:val="0011105C"/>
    <w:rsid w:val="001145C5"/>
    <w:rsid w:val="00123FC8"/>
    <w:rsid w:val="00134572"/>
    <w:rsid w:val="00136F41"/>
    <w:rsid w:val="00141426"/>
    <w:rsid w:val="00143FE6"/>
    <w:rsid w:val="0014542C"/>
    <w:rsid w:val="00146BE2"/>
    <w:rsid w:val="00147E4A"/>
    <w:rsid w:val="00150B67"/>
    <w:rsid w:val="001512D0"/>
    <w:rsid w:val="00154422"/>
    <w:rsid w:val="00157A43"/>
    <w:rsid w:val="00161FF4"/>
    <w:rsid w:val="00172683"/>
    <w:rsid w:val="00172EEB"/>
    <w:rsid w:val="00173CA9"/>
    <w:rsid w:val="00177C79"/>
    <w:rsid w:val="00181958"/>
    <w:rsid w:val="00181D68"/>
    <w:rsid w:val="0018206C"/>
    <w:rsid w:val="00193CA7"/>
    <w:rsid w:val="001A397E"/>
    <w:rsid w:val="001B16E6"/>
    <w:rsid w:val="001B5135"/>
    <w:rsid w:val="001B5A65"/>
    <w:rsid w:val="001B5E96"/>
    <w:rsid w:val="001C12DD"/>
    <w:rsid w:val="001C49E6"/>
    <w:rsid w:val="001E17A2"/>
    <w:rsid w:val="001E2FAA"/>
    <w:rsid w:val="001E4AAC"/>
    <w:rsid w:val="001E5EFE"/>
    <w:rsid w:val="001F11B1"/>
    <w:rsid w:val="001F16DA"/>
    <w:rsid w:val="001F2D3B"/>
    <w:rsid w:val="00201032"/>
    <w:rsid w:val="002035C1"/>
    <w:rsid w:val="00205152"/>
    <w:rsid w:val="002055B0"/>
    <w:rsid w:val="00207EC7"/>
    <w:rsid w:val="002118E3"/>
    <w:rsid w:val="00211C32"/>
    <w:rsid w:val="00212106"/>
    <w:rsid w:val="00214B21"/>
    <w:rsid w:val="00217D6A"/>
    <w:rsid w:val="00221DA8"/>
    <w:rsid w:val="00223CFD"/>
    <w:rsid w:val="00224E63"/>
    <w:rsid w:val="00225598"/>
    <w:rsid w:val="00231492"/>
    <w:rsid w:val="002327F2"/>
    <w:rsid w:val="00257119"/>
    <w:rsid w:val="0026263F"/>
    <w:rsid w:val="00262E0F"/>
    <w:rsid w:val="00264AB0"/>
    <w:rsid w:val="0026799D"/>
    <w:rsid w:val="002729BE"/>
    <w:rsid w:val="002729BF"/>
    <w:rsid w:val="002743E6"/>
    <w:rsid w:val="00292450"/>
    <w:rsid w:val="002A2102"/>
    <w:rsid w:val="002A243D"/>
    <w:rsid w:val="002A3C46"/>
    <w:rsid w:val="002B0CEC"/>
    <w:rsid w:val="002B2F01"/>
    <w:rsid w:val="002B3BB6"/>
    <w:rsid w:val="002D48FD"/>
    <w:rsid w:val="002E2014"/>
    <w:rsid w:val="002E281D"/>
    <w:rsid w:val="002E569E"/>
    <w:rsid w:val="002E73D6"/>
    <w:rsid w:val="002F722B"/>
    <w:rsid w:val="00301839"/>
    <w:rsid w:val="00305366"/>
    <w:rsid w:val="003063A2"/>
    <w:rsid w:val="00307350"/>
    <w:rsid w:val="0031047B"/>
    <w:rsid w:val="003203B1"/>
    <w:rsid w:val="00320E0D"/>
    <w:rsid w:val="0032472D"/>
    <w:rsid w:val="00325E6A"/>
    <w:rsid w:val="0032770B"/>
    <w:rsid w:val="00331D8A"/>
    <w:rsid w:val="00333BBB"/>
    <w:rsid w:val="00337F7C"/>
    <w:rsid w:val="003423B0"/>
    <w:rsid w:val="00344C9A"/>
    <w:rsid w:val="0035347A"/>
    <w:rsid w:val="003538CC"/>
    <w:rsid w:val="00357508"/>
    <w:rsid w:val="00361ADB"/>
    <w:rsid w:val="00373849"/>
    <w:rsid w:val="00374A0F"/>
    <w:rsid w:val="00375547"/>
    <w:rsid w:val="003814B4"/>
    <w:rsid w:val="0038289F"/>
    <w:rsid w:val="00387111"/>
    <w:rsid w:val="00391F1B"/>
    <w:rsid w:val="0039272C"/>
    <w:rsid w:val="00392D7F"/>
    <w:rsid w:val="00394058"/>
    <w:rsid w:val="003940E3"/>
    <w:rsid w:val="00394A3A"/>
    <w:rsid w:val="003972DE"/>
    <w:rsid w:val="003A1022"/>
    <w:rsid w:val="003A1B64"/>
    <w:rsid w:val="003A1DB0"/>
    <w:rsid w:val="003A7189"/>
    <w:rsid w:val="003A78C4"/>
    <w:rsid w:val="003B39BE"/>
    <w:rsid w:val="003B54CA"/>
    <w:rsid w:val="003C04BD"/>
    <w:rsid w:val="003C0CD1"/>
    <w:rsid w:val="003C2A54"/>
    <w:rsid w:val="003C6E1D"/>
    <w:rsid w:val="003D0177"/>
    <w:rsid w:val="003D1C78"/>
    <w:rsid w:val="003E3D15"/>
    <w:rsid w:val="003E5B99"/>
    <w:rsid w:val="003F0D27"/>
    <w:rsid w:val="003F1CD0"/>
    <w:rsid w:val="003F1D0B"/>
    <w:rsid w:val="003F3E54"/>
    <w:rsid w:val="003F70FE"/>
    <w:rsid w:val="00400161"/>
    <w:rsid w:val="00404E11"/>
    <w:rsid w:val="00406D8E"/>
    <w:rsid w:val="00407239"/>
    <w:rsid w:val="00411052"/>
    <w:rsid w:val="00411E59"/>
    <w:rsid w:val="00411EE3"/>
    <w:rsid w:val="0041219E"/>
    <w:rsid w:val="00415FD1"/>
    <w:rsid w:val="00417915"/>
    <w:rsid w:val="00420994"/>
    <w:rsid w:val="004209C8"/>
    <w:rsid w:val="00421027"/>
    <w:rsid w:val="00421553"/>
    <w:rsid w:val="00421A27"/>
    <w:rsid w:val="00427AFC"/>
    <w:rsid w:val="004347F8"/>
    <w:rsid w:val="00434A3E"/>
    <w:rsid w:val="00434F0B"/>
    <w:rsid w:val="00435F5A"/>
    <w:rsid w:val="004370D4"/>
    <w:rsid w:val="00441F71"/>
    <w:rsid w:val="0044211F"/>
    <w:rsid w:val="00442627"/>
    <w:rsid w:val="00444312"/>
    <w:rsid w:val="004453AE"/>
    <w:rsid w:val="004473AA"/>
    <w:rsid w:val="00447D20"/>
    <w:rsid w:val="0045014A"/>
    <w:rsid w:val="004519F7"/>
    <w:rsid w:val="00456044"/>
    <w:rsid w:val="00466471"/>
    <w:rsid w:val="0046709D"/>
    <w:rsid w:val="00473285"/>
    <w:rsid w:val="004811D5"/>
    <w:rsid w:val="004833B3"/>
    <w:rsid w:val="00485A82"/>
    <w:rsid w:val="00485DE4"/>
    <w:rsid w:val="00486E6C"/>
    <w:rsid w:val="00487D76"/>
    <w:rsid w:val="004903D6"/>
    <w:rsid w:val="00496439"/>
    <w:rsid w:val="00496CC9"/>
    <w:rsid w:val="00496E76"/>
    <w:rsid w:val="004A3EDB"/>
    <w:rsid w:val="004A54C1"/>
    <w:rsid w:val="004B18C7"/>
    <w:rsid w:val="004B19BA"/>
    <w:rsid w:val="004B47AA"/>
    <w:rsid w:val="004B4C9E"/>
    <w:rsid w:val="004B5DF7"/>
    <w:rsid w:val="004C1076"/>
    <w:rsid w:val="004C7FDC"/>
    <w:rsid w:val="004D1DB5"/>
    <w:rsid w:val="004D324C"/>
    <w:rsid w:val="004E680A"/>
    <w:rsid w:val="004F2258"/>
    <w:rsid w:val="004F33AD"/>
    <w:rsid w:val="004F49C9"/>
    <w:rsid w:val="004F5398"/>
    <w:rsid w:val="004F6BA7"/>
    <w:rsid w:val="00504D4A"/>
    <w:rsid w:val="00505BE9"/>
    <w:rsid w:val="00507BAD"/>
    <w:rsid w:val="00513141"/>
    <w:rsid w:val="0051446B"/>
    <w:rsid w:val="00515DAF"/>
    <w:rsid w:val="00516C39"/>
    <w:rsid w:val="00524CAE"/>
    <w:rsid w:val="005253C4"/>
    <w:rsid w:val="0052739B"/>
    <w:rsid w:val="00530724"/>
    <w:rsid w:val="00532BD1"/>
    <w:rsid w:val="0053596B"/>
    <w:rsid w:val="00544902"/>
    <w:rsid w:val="00546DB6"/>
    <w:rsid w:val="00547BFC"/>
    <w:rsid w:val="005546C6"/>
    <w:rsid w:val="00560854"/>
    <w:rsid w:val="005644FF"/>
    <w:rsid w:val="00564BDA"/>
    <w:rsid w:val="0057208C"/>
    <w:rsid w:val="00573D76"/>
    <w:rsid w:val="00573E49"/>
    <w:rsid w:val="0057470C"/>
    <w:rsid w:val="00586650"/>
    <w:rsid w:val="00590009"/>
    <w:rsid w:val="005941AA"/>
    <w:rsid w:val="0059435D"/>
    <w:rsid w:val="005A3280"/>
    <w:rsid w:val="005B13D6"/>
    <w:rsid w:val="005B4FE7"/>
    <w:rsid w:val="005B50F7"/>
    <w:rsid w:val="005B5560"/>
    <w:rsid w:val="005B7696"/>
    <w:rsid w:val="005C0202"/>
    <w:rsid w:val="005C27BC"/>
    <w:rsid w:val="005C2D82"/>
    <w:rsid w:val="005C35B0"/>
    <w:rsid w:val="005D78EF"/>
    <w:rsid w:val="005D7B44"/>
    <w:rsid w:val="005E2E5A"/>
    <w:rsid w:val="005E5812"/>
    <w:rsid w:val="005E586D"/>
    <w:rsid w:val="005E6649"/>
    <w:rsid w:val="005E6AA3"/>
    <w:rsid w:val="005F0777"/>
    <w:rsid w:val="005F39B0"/>
    <w:rsid w:val="005F3A1A"/>
    <w:rsid w:val="005F4B00"/>
    <w:rsid w:val="005F5D54"/>
    <w:rsid w:val="005F6DCF"/>
    <w:rsid w:val="00600234"/>
    <w:rsid w:val="006038C7"/>
    <w:rsid w:val="00605093"/>
    <w:rsid w:val="006074A6"/>
    <w:rsid w:val="00607C2A"/>
    <w:rsid w:val="00613F56"/>
    <w:rsid w:val="00614890"/>
    <w:rsid w:val="0061784D"/>
    <w:rsid w:val="00621F02"/>
    <w:rsid w:val="00623C6A"/>
    <w:rsid w:val="00630ED0"/>
    <w:rsid w:val="006314C4"/>
    <w:rsid w:val="00634CCE"/>
    <w:rsid w:val="00636A96"/>
    <w:rsid w:val="006419DB"/>
    <w:rsid w:val="006434E5"/>
    <w:rsid w:val="00644358"/>
    <w:rsid w:val="00656A24"/>
    <w:rsid w:val="006632B4"/>
    <w:rsid w:val="006645B4"/>
    <w:rsid w:val="0066630A"/>
    <w:rsid w:val="00666457"/>
    <w:rsid w:val="006677CF"/>
    <w:rsid w:val="00667C97"/>
    <w:rsid w:val="0067078D"/>
    <w:rsid w:val="00670DB4"/>
    <w:rsid w:val="00671621"/>
    <w:rsid w:val="006741D0"/>
    <w:rsid w:val="0067509D"/>
    <w:rsid w:val="00675FD4"/>
    <w:rsid w:val="006772F8"/>
    <w:rsid w:val="00680015"/>
    <w:rsid w:val="00686B2D"/>
    <w:rsid w:val="006A3078"/>
    <w:rsid w:val="006A3BE1"/>
    <w:rsid w:val="006B65C9"/>
    <w:rsid w:val="006C2879"/>
    <w:rsid w:val="006C50D7"/>
    <w:rsid w:val="006D4988"/>
    <w:rsid w:val="006E1F50"/>
    <w:rsid w:val="006E2086"/>
    <w:rsid w:val="006E3752"/>
    <w:rsid w:val="006E61F6"/>
    <w:rsid w:val="006E7D12"/>
    <w:rsid w:val="006F1DF2"/>
    <w:rsid w:val="006F44B5"/>
    <w:rsid w:val="006F491F"/>
    <w:rsid w:val="006F5BBD"/>
    <w:rsid w:val="006F5C43"/>
    <w:rsid w:val="00700905"/>
    <w:rsid w:val="007025C4"/>
    <w:rsid w:val="00706DF6"/>
    <w:rsid w:val="007079C0"/>
    <w:rsid w:val="00707D92"/>
    <w:rsid w:val="00714E44"/>
    <w:rsid w:val="007214F1"/>
    <w:rsid w:val="00731B91"/>
    <w:rsid w:val="00737D53"/>
    <w:rsid w:val="007402AD"/>
    <w:rsid w:val="007435BF"/>
    <w:rsid w:val="00743FCE"/>
    <w:rsid w:val="00746483"/>
    <w:rsid w:val="007506DB"/>
    <w:rsid w:val="00753CFD"/>
    <w:rsid w:val="00765A2C"/>
    <w:rsid w:val="00767B65"/>
    <w:rsid w:val="0077261E"/>
    <w:rsid w:val="007752E4"/>
    <w:rsid w:val="00777A45"/>
    <w:rsid w:val="007955CE"/>
    <w:rsid w:val="00796A49"/>
    <w:rsid w:val="007A3953"/>
    <w:rsid w:val="007A72C4"/>
    <w:rsid w:val="007A7E1E"/>
    <w:rsid w:val="007B58C4"/>
    <w:rsid w:val="007B75B8"/>
    <w:rsid w:val="007C0331"/>
    <w:rsid w:val="007C3AB1"/>
    <w:rsid w:val="007D015C"/>
    <w:rsid w:val="007E24D9"/>
    <w:rsid w:val="007E61EF"/>
    <w:rsid w:val="007F3DB1"/>
    <w:rsid w:val="007F644F"/>
    <w:rsid w:val="00800529"/>
    <w:rsid w:val="00803617"/>
    <w:rsid w:val="0081405D"/>
    <w:rsid w:val="008238A4"/>
    <w:rsid w:val="00823D70"/>
    <w:rsid w:val="008252E6"/>
    <w:rsid w:val="008277BA"/>
    <w:rsid w:val="00836B30"/>
    <w:rsid w:val="00842CCF"/>
    <w:rsid w:val="00854D4E"/>
    <w:rsid w:val="008618B4"/>
    <w:rsid w:val="0086222C"/>
    <w:rsid w:val="00863C53"/>
    <w:rsid w:val="00864C67"/>
    <w:rsid w:val="00870222"/>
    <w:rsid w:val="00872E78"/>
    <w:rsid w:val="00884F14"/>
    <w:rsid w:val="00896178"/>
    <w:rsid w:val="00896559"/>
    <w:rsid w:val="00896890"/>
    <w:rsid w:val="008A3309"/>
    <w:rsid w:val="008B0440"/>
    <w:rsid w:val="008C1EAE"/>
    <w:rsid w:val="008C38E4"/>
    <w:rsid w:val="008C7CC4"/>
    <w:rsid w:val="008C7D06"/>
    <w:rsid w:val="008C7E59"/>
    <w:rsid w:val="008D4B0E"/>
    <w:rsid w:val="008D5179"/>
    <w:rsid w:val="008E22E5"/>
    <w:rsid w:val="008F178D"/>
    <w:rsid w:val="008F3290"/>
    <w:rsid w:val="008F4BA8"/>
    <w:rsid w:val="008F5F6D"/>
    <w:rsid w:val="008F60C5"/>
    <w:rsid w:val="008F68A6"/>
    <w:rsid w:val="009031C8"/>
    <w:rsid w:val="009074A0"/>
    <w:rsid w:val="0090795C"/>
    <w:rsid w:val="00911971"/>
    <w:rsid w:val="00916F3D"/>
    <w:rsid w:val="00922E99"/>
    <w:rsid w:val="00924FC7"/>
    <w:rsid w:val="00927798"/>
    <w:rsid w:val="00930A2F"/>
    <w:rsid w:val="0093144E"/>
    <w:rsid w:val="00936D09"/>
    <w:rsid w:val="00945A57"/>
    <w:rsid w:val="00946D46"/>
    <w:rsid w:val="00947469"/>
    <w:rsid w:val="0095249D"/>
    <w:rsid w:val="00953AB7"/>
    <w:rsid w:val="009559C2"/>
    <w:rsid w:val="00955D05"/>
    <w:rsid w:val="00955D5B"/>
    <w:rsid w:val="0095673A"/>
    <w:rsid w:val="00963778"/>
    <w:rsid w:val="009669DC"/>
    <w:rsid w:val="009676A3"/>
    <w:rsid w:val="009702BB"/>
    <w:rsid w:val="009706D4"/>
    <w:rsid w:val="00971131"/>
    <w:rsid w:val="00971709"/>
    <w:rsid w:val="00973FEC"/>
    <w:rsid w:val="009760F8"/>
    <w:rsid w:val="00976945"/>
    <w:rsid w:val="00991EA9"/>
    <w:rsid w:val="009962C9"/>
    <w:rsid w:val="00997FD1"/>
    <w:rsid w:val="009A2002"/>
    <w:rsid w:val="009A2A16"/>
    <w:rsid w:val="009A3E23"/>
    <w:rsid w:val="009A66CA"/>
    <w:rsid w:val="009A6AAD"/>
    <w:rsid w:val="009B32A8"/>
    <w:rsid w:val="009C1CE0"/>
    <w:rsid w:val="009D2FA5"/>
    <w:rsid w:val="009D3045"/>
    <w:rsid w:val="009D7385"/>
    <w:rsid w:val="009F4D05"/>
    <w:rsid w:val="009F6271"/>
    <w:rsid w:val="00A01F2D"/>
    <w:rsid w:val="00A03A45"/>
    <w:rsid w:val="00A06523"/>
    <w:rsid w:val="00A10E85"/>
    <w:rsid w:val="00A16069"/>
    <w:rsid w:val="00A17BB1"/>
    <w:rsid w:val="00A258AF"/>
    <w:rsid w:val="00A25C38"/>
    <w:rsid w:val="00A2761F"/>
    <w:rsid w:val="00A27F46"/>
    <w:rsid w:val="00A32F52"/>
    <w:rsid w:val="00A33BFD"/>
    <w:rsid w:val="00A33D9B"/>
    <w:rsid w:val="00A34B3F"/>
    <w:rsid w:val="00A370DA"/>
    <w:rsid w:val="00A404CB"/>
    <w:rsid w:val="00A41A0B"/>
    <w:rsid w:val="00A514EA"/>
    <w:rsid w:val="00A575C5"/>
    <w:rsid w:val="00A6282B"/>
    <w:rsid w:val="00A62B67"/>
    <w:rsid w:val="00A64C19"/>
    <w:rsid w:val="00A71D6A"/>
    <w:rsid w:val="00A74E6B"/>
    <w:rsid w:val="00A76B2C"/>
    <w:rsid w:val="00A77DFF"/>
    <w:rsid w:val="00A77E0D"/>
    <w:rsid w:val="00A91221"/>
    <w:rsid w:val="00A91EE1"/>
    <w:rsid w:val="00A92398"/>
    <w:rsid w:val="00A92A58"/>
    <w:rsid w:val="00A949AD"/>
    <w:rsid w:val="00AA3AC4"/>
    <w:rsid w:val="00AA6F23"/>
    <w:rsid w:val="00AB1720"/>
    <w:rsid w:val="00AB4371"/>
    <w:rsid w:val="00AC18FD"/>
    <w:rsid w:val="00AC2392"/>
    <w:rsid w:val="00AC56E8"/>
    <w:rsid w:val="00AC6535"/>
    <w:rsid w:val="00AD05EE"/>
    <w:rsid w:val="00AE02B8"/>
    <w:rsid w:val="00AE0DF6"/>
    <w:rsid w:val="00AE24D4"/>
    <w:rsid w:val="00B0216D"/>
    <w:rsid w:val="00B105DE"/>
    <w:rsid w:val="00B11390"/>
    <w:rsid w:val="00B124D2"/>
    <w:rsid w:val="00B13E8D"/>
    <w:rsid w:val="00B14D4F"/>
    <w:rsid w:val="00B203B3"/>
    <w:rsid w:val="00B25530"/>
    <w:rsid w:val="00B311BA"/>
    <w:rsid w:val="00B31616"/>
    <w:rsid w:val="00B40BD3"/>
    <w:rsid w:val="00B439A0"/>
    <w:rsid w:val="00B508E7"/>
    <w:rsid w:val="00B50FB9"/>
    <w:rsid w:val="00B54BC7"/>
    <w:rsid w:val="00B54F4D"/>
    <w:rsid w:val="00B55005"/>
    <w:rsid w:val="00B604D3"/>
    <w:rsid w:val="00B60A0F"/>
    <w:rsid w:val="00B730CE"/>
    <w:rsid w:val="00B81F30"/>
    <w:rsid w:val="00B82F86"/>
    <w:rsid w:val="00B844A7"/>
    <w:rsid w:val="00B93CA8"/>
    <w:rsid w:val="00B95A10"/>
    <w:rsid w:val="00B96AFB"/>
    <w:rsid w:val="00BA0230"/>
    <w:rsid w:val="00BA5086"/>
    <w:rsid w:val="00BA5449"/>
    <w:rsid w:val="00BA6A9C"/>
    <w:rsid w:val="00BB2AE8"/>
    <w:rsid w:val="00BB2FA2"/>
    <w:rsid w:val="00BB348A"/>
    <w:rsid w:val="00BB7698"/>
    <w:rsid w:val="00BC144B"/>
    <w:rsid w:val="00BD01C7"/>
    <w:rsid w:val="00BD0AD2"/>
    <w:rsid w:val="00BD0F67"/>
    <w:rsid w:val="00BD44C9"/>
    <w:rsid w:val="00BD47A0"/>
    <w:rsid w:val="00BD49A1"/>
    <w:rsid w:val="00BD71A8"/>
    <w:rsid w:val="00BE127D"/>
    <w:rsid w:val="00BE1FD1"/>
    <w:rsid w:val="00BF621E"/>
    <w:rsid w:val="00C0138C"/>
    <w:rsid w:val="00C02D1C"/>
    <w:rsid w:val="00C0621D"/>
    <w:rsid w:val="00C07AB9"/>
    <w:rsid w:val="00C10BC7"/>
    <w:rsid w:val="00C164B0"/>
    <w:rsid w:val="00C174CE"/>
    <w:rsid w:val="00C1787A"/>
    <w:rsid w:val="00C31D62"/>
    <w:rsid w:val="00C32E18"/>
    <w:rsid w:val="00C3471A"/>
    <w:rsid w:val="00C40A31"/>
    <w:rsid w:val="00C43C53"/>
    <w:rsid w:val="00C44EB5"/>
    <w:rsid w:val="00C52F69"/>
    <w:rsid w:val="00C53094"/>
    <w:rsid w:val="00C563C1"/>
    <w:rsid w:val="00C66A88"/>
    <w:rsid w:val="00C720D1"/>
    <w:rsid w:val="00C7595E"/>
    <w:rsid w:val="00C81DCE"/>
    <w:rsid w:val="00C87F69"/>
    <w:rsid w:val="00C90076"/>
    <w:rsid w:val="00C908BB"/>
    <w:rsid w:val="00C91935"/>
    <w:rsid w:val="00C92C8D"/>
    <w:rsid w:val="00C940B1"/>
    <w:rsid w:val="00C94585"/>
    <w:rsid w:val="00C94618"/>
    <w:rsid w:val="00CB3C45"/>
    <w:rsid w:val="00CB66CA"/>
    <w:rsid w:val="00CC67C4"/>
    <w:rsid w:val="00CD712F"/>
    <w:rsid w:val="00CD7BD8"/>
    <w:rsid w:val="00CE129C"/>
    <w:rsid w:val="00CE48C5"/>
    <w:rsid w:val="00CE5AA4"/>
    <w:rsid w:val="00CF3292"/>
    <w:rsid w:val="00CF3377"/>
    <w:rsid w:val="00CF7560"/>
    <w:rsid w:val="00D00575"/>
    <w:rsid w:val="00D00CBE"/>
    <w:rsid w:val="00D018F3"/>
    <w:rsid w:val="00D036BE"/>
    <w:rsid w:val="00D03DA3"/>
    <w:rsid w:val="00D10371"/>
    <w:rsid w:val="00D11529"/>
    <w:rsid w:val="00D20512"/>
    <w:rsid w:val="00D24CAC"/>
    <w:rsid w:val="00D30C2E"/>
    <w:rsid w:val="00D31D25"/>
    <w:rsid w:val="00D32A1B"/>
    <w:rsid w:val="00D36599"/>
    <w:rsid w:val="00D368F0"/>
    <w:rsid w:val="00D403AB"/>
    <w:rsid w:val="00D40FBA"/>
    <w:rsid w:val="00D5048B"/>
    <w:rsid w:val="00D510D9"/>
    <w:rsid w:val="00D5261B"/>
    <w:rsid w:val="00D549F6"/>
    <w:rsid w:val="00D56BAA"/>
    <w:rsid w:val="00D62290"/>
    <w:rsid w:val="00D62A48"/>
    <w:rsid w:val="00D62D4D"/>
    <w:rsid w:val="00D636C9"/>
    <w:rsid w:val="00D706FC"/>
    <w:rsid w:val="00D71837"/>
    <w:rsid w:val="00D72040"/>
    <w:rsid w:val="00D73CE5"/>
    <w:rsid w:val="00D746D8"/>
    <w:rsid w:val="00D75218"/>
    <w:rsid w:val="00D7538B"/>
    <w:rsid w:val="00D771C9"/>
    <w:rsid w:val="00D802D9"/>
    <w:rsid w:val="00D80B26"/>
    <w:rsid w:val="00D83D8E"/>
    <w:rsid w:val="00D84683"/>
    <w:rsid w:val="00D91B77"/>
    <w:rsid w:val="00D92AE2"/>
    <w:rsid w:val="00D9702A"/>
    <w:rsid w:val="00DA58A7"/>
    <w:rsid w:val="00DB2319"/>
    <w:rsid w:val="00DB50D5"/>
    <w:rsid w:val="00DB64E3"/>
    <w:rsid w:val="00DC0081"/>
    <w:rsid w:val="00DC46E9"/>
    <w:rsid w:val="00DC54FB"/>
    <w:rsid w:val="00DC5D19"/>
    <w:rsid w:val="00DD431F"/>
    <w:rsid w:val="00DE2BE9"/>
    <w:rsid w:val="00DE47C4"/>
    <w:rsid w:val="00DE49A5"/>
    <w:rsid w:val="00DE56F9"/>
    <w:rsid w:val="00DE63B1"/>
    <w:rsid w:val="00DF0994"/>
    <w:rsid w:val="00DF1CB5"/>
    <w:rsid w:val="00DF2E36"/>
    <w:rsid w:val="00DF4CAA"/>
    <w:rsid w:val="00DF7514"/>
    <w:rsid w:val="00E00A1D"/>
    <w:rsid w:val="00E00DBA"/>
    <w:rsid w:val="00E16AC3"/>
    <w:rsid w:val="00E1793D"/>
    <w:rsid w:val="00E22131"/>
    <w:rsid w:val="00E27B35"/>
    <w:rsid w:val="00E314B8"/>
    <w:rsid w:val="00E32A57"/>
    <w:rsid w:val="00E35E0E"/>
    <w:rsid w:val="00E3710B"/>
    <w:rsid w:val="00E41CAF"/>
    <w:rsid w:val="00E41DB6"/>
    <w:rsid w:val="00E44AE1"/>
    <w:rsid w:val="00E506FF"/>
    <w:rsid w:val="00E53348"/>
    <w:rsid w:val="00E5584E"/>
    <w:rsid w:val="00E61837"/>
    <w:rsid w:val="00E62F39"/>
    <w:rsid w:val="00E6310A"/>
    <w:rsid w:val="00E73FDB"/>
    <w:rsid w:val="00E75F1E"/>
    <w:rsid w:val="00E77ED5"/>
    <w:rsid w:val="00E80099"/>
    <w:rsid w:val="00E86708"/>
    <w:rsid w:val="00E91D5D"/>
    <w:rsid w:val="00E93429"/>
    <w:rsid w:val="00E943AA"/>
    <w:rsid w:val="00EA1F8E"/>
    <w:rsid w:val="00EA3131"/>
    <w:rsid w:val="00EA4144"/>
    <w:rsid w:val="00EA581A"/>
    <w:rsid w:val="00EA7544"/>
    <w:rsid w:val="00EB444B"/>
    <w:rsid w:val="00EB4991"/>
    <w:rsid w:val="00EB617B"/>
    <w:rsid w:val="00EB6CF5"/>
    <w:rsid w:val="00EB71ED"/>
    <w:rsid w:val="00EC1EFD"/>
    <w:rsid w:val="00EC3AF6"/>
    <w:rsid w:val="00EC3B65"/>
    <w:rsid w:val="00EC5F6E"/>
    <w:rsid w:val="00EC6264"/>
    <w:rsid w:val="00ED34F1"/>
    <w:rsid w:val="00ED7E27"/>
    <w:rsid w:val="00EE06CC"/>
    <w:rsid w:val="00EE30FD"/>
    <w:rsid w:val="00EF0136"/>
    <w:rsid w:val="00EF2A61"/>
    <w:rsid w:val="00EF3BAA"/>
    <w:rsid w:val="00EF4DED"/>
    <w:rsid w:val="00F110CE"/>
    <w:rsid w:val="00F122AB"/>
    <w:rsid w:val="00F17057"/>
    <w:rsid w:val="00F24171"/>
    <w:rsid w:val="00F2581D"/>
    <w:rsid w:val="00F3016D"/>
    <w:rsid w:val="00F3053A"/>
    <w:rsid w:val="00F31E99"/>
    <w:rsid w:val="00F355DD"/>
    <w:rsid w:val="00F35D73"/>
    <w:rsid w:val="00F36C49"/>
    <w:rsid w:val="00F47DAA"/>
    <w:rsid w:val="00F55F44"/>
    <w:rsid w:val="00F628A0"/>
    <w:rsid w:val="00F64B91"/>
    <w:rsid w:val="00F714E0"/>
    <w:rsid w:val="00F72026"/>
    <w:rsid w:val="00F8278D"/>
    <w:rsid w:val="00F8590A"/>
    <w:rsid w:val="00F9181A"/>
    <w:rsid w:val="00F9231D"/>
    <w:rsid w:val="00F93448"/>
    <w:rsid w:val="00F94B76"/>
    <w:rsid w:val="00F960C5"/>
    <w:rsid w:val="00F96E11"/>
    <w:rsid w:val="00FA3A5D"/>
    <w:rsid w:val="00FA7D13"/>
    <w:rsid w:val="00FB5179"/>
    <w:rsid w:val="00FB6F81"/>
    <w:rsid w:val="00FC07D0"/>
    <w:rsid w:val="00FC2319"/>
    <w:rsid w:val="00FC72DB"/>
    <w:rsid w:val="00FD4B8B"/>
    <w:rsid w:val="00FD526B"/>
    <w:rsid w:val="00FD5F25"/>
    <w:rsid w:val="00FD76CC"/>
    <w:rsid w:val="00FE16F2"/>
    <w:rsid w:val="00FE218F"/>
    <w:rsid w:val="00FE2847"/>
    <w:rsid w:val="00FE4741"/>
    <w:rsid w:val="00FE5066"/>
    <w:rsid w:val="00FE63C9"/>
    <w:rsid w:val="00FE68BB"/>
    <w:rsid w:val="00FE6973"/>
    <w:rsid w:val="00FE69E9"/>
    <w:rsid w:val="00FE6B35"/>
    <w:rsid w:val="00FE7D75"/>
    <w:rsid w:val="00FF0AFB"/>
    <w:rsid w:val="00FF3A6F"/>
    <w:rsid w:val="00FF763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3A351"/>
  <w15:docId w15:val="{54B391E5-CC4A-484B-90FD-FF6CBA0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A2"/>
    <w:rPr>
      <w:rFonts w:ascii="Proxima Nova Rg" w:eastAsia="Proxima Nova Rg" w:hAnsi="Proxima Nova Rg" w:cs="Proxima Nova Rg"/>
      <w:lang w:val="en-AU"/>
    </w:rPr>
  </w:style>
  <w:style w:type="paragraph" w:styleId="Heading1">
    <w:name w:val="heading 1"/>
    <w:basedOn w:val="Normal"/>
    <w:uiPriority w:val="9"/>
    <w:qFormat/>
    <w:pPr>
      <w:ind w:left="280"/>
      <w:outlineLvl w:val="0"/>
    </w:pPr>
    <w:rPr>
      <w:b/>
      <w:bCs/>
      <w:sz w:val="16"/>
      <w:szCs w:val="16"/>
    </w:rPr>
  </w:style>
  <w:style w:type="paragraph" w:styleId="Heading2">
    <w:name w:val="heading 2"/>
    <w:basedOn w:val="Normal"/>
    <w:link w:val="Heading2Char"/>
    <w:uiPriority w:val="9"/>
    <w:unhideWhenUsed/>
    <w:qFormat/>
    <w:pPr>
      <w:spacing w:line="144" w:lineRule="exact"/>
      <w:ind w:left="279"/>
      <w:outlineLvl w:val="1"/>
    </w:pPr>
    <w:rPr>
      <w:rFonts w:ascii="Proxima Nova Lt" w:eastAsia="Proxima Nova Lt" w:hAnsi="Proxima Nova Lt" w:cs="Proxima Nova Lt"/>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link w:val="TitleChar"/>
    <w:uiPriority w:val="10"/>
    <w:qFormat/>
    <w:pPr>
      <w:spacing w:before="260"/>
      <w:ind w:left="244"/>
    </w:pPr>
    <w:rPr>
      <w:rFonts w:ascii="Quarto Bold" w:eastAsia="Quarto Bold" w:hAnsi="Quarto Bold" w:cs="Quarto Bold"/>
      <w:b/>
      <w:bCs/>
      <w:sz w:val="48"/>
      <w:szCs w:val="48"/>
    </w:rPr>
  </w:style>
  <w:style w:type="paragraph" w:styleId="ListParagraph">
    <w:name w:val="List Paragraph"/>
    <w:basedOn w:val="Normal"/>
    <w:uiPriority w:val="1"/>
    <w:qFormat/>
    <w:pPr>
      <w:ind w:left="2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7A43"/>
    <w:pPr>
      <w:tabs>
        <w:tab w:val="center" w:pos="4680"/>
        <w:tab w:val="right" w:pos="9360"/>
      </w:tabs>
    </w:pPr>
  </w:style>
  <w:style w:type="character" w:customStyle="1" w:styleId="HeaderChar">
    <w:name w:val="Header Char"/>
    <w:basedOn w:val="DefaultParagraphFont"/>
    <w:link w:val="Header"/>
    <w:uiPriority w:val="99"/>
    <w:rsid w:val="00157A43"/>
    <w:rPr>
      <w:rFonts w:ascii="Proxima Nova Rg" w:eastAsia="Proxima Nova Rg" w:hAnsi="Proxima Nova Rg" w:cs="Proxima Nova Rg"/>
    </w:rPr>
  </w:style>
  <w:style w:type="paragraph" w:styleId="Footer">
    <w:name w:val="footer"/>
    <w:basedOn w:val="Normal"/>
    <w:link w:val="FooterChar"/>
    <w:uiPriority w:val="99"/>
    <w:unhideWhenUsed/>
    <w:rsid w:val="00157A43"/>
    <w:pPr>
      <w:tabs>
        <w:tab w:val="center" w:pos="4680"/>
        <w:tab w:val="right" w:pos="9360"/>
      </w:tabs>
    </w:pPr>
  </w:style>
  <w:style w:type="character" w:customStyle="1" w:styleId="FooterChar">
    <w:name w:val="Footer Char"/>
    <w:basedOn w:val="DefaultParagraphFont"/>
    <w:link w:val="Footer"/>
    <w:uiPriority w:val="99"/>
    <w:rsid w:val="00157A43"/>
    <w:rPr>
      <w:rFonts w:ascii="Proxima Nova Rg" w:eastAsia="Proxima Nova Rg" w:hAnsi="Proxima Nova Rg" w:cs="Proxima Nova Rg"/>
    </w:rPr>
  </w:style>
  <w:style w:type="character" w:customStyle="1" w:styleId="TitleChar">
    <w:name w:val="Title Char"/>
    <w:basedOn w:val="DefaultParagraphFont"/>
    <w:link w:val="Title"/>
    <w:uiPriority w:val="10"/>
    <w:rsid w:val="00823D70"/>
    <w:rPr>
      <w:rFonts w:ascii="Quarto Bold" w:eastAsia="Quarto Bold" w:hAnsi="Quarto Bold" w:cs="Quarto Bold"/>
      <w:b/>
      <w:bCs/>
      <w:sz w:val="48"/>
      <w:szCs w:val="48"/>
    </w:rPr>
  </w:style>
  <w:style w:type="character" w:customStyle="1" w:styleId="Heading2Char">
    <w:name w:val="Heading 2 Char"/>
    <w:basedOn w:val="DefaultParagraphFont"/>
    <w:link w:val="Heading2"/>
    <w:uiPriority w:val="9"/>
    <w:rsid w:val="00181958"/>
    <w:rPr>
      <w:rFonts w:ascii="Proxima Nova Lt" w:eastAsia="Proxima Nova Lt" w:hAnsi="Proxima Nova Lt" w:cs="Proxima Nova Lt"/>
      <w:sz w:val="12"/>
      <w:szCs w:val="12"/>
      <w:lang w:val="en-AU"/>
    </w:rPr>
  </w:style>
  <w:style w:type="character" w:styleId="Hyperlink">
    <w:name w:val="Hyperlink"/>
    <w:basedOn w:val="DefaultParagraphFont"/>
    <w:uiPriority w:val="99"/>
    <w:unhideWhenUsed/>
    <w:rsid w:val="00896178"/>
    <w:rPr>
      <w:color w:val="0000FF" w:themeColor="hyperlink"/>
      <w:u w:val="single"/>
    </w:rPr>
  </w:style>
  <w:style w:type="character" w:styleId="UnresolvedMention">
    <w:name w:val="Unresolved Mention"/>
    <w:basedOn w:val="DefaultParagraphFont"/>
    <w:uiPriority w:val="99"/>
    <w:semiHidden/>
    <w:unhideWhenUsed/>
    <w:rsid w:val="00896178"/>
    <w:rPr>
      <w:color w:val="605E5C"/>
      <w:shd w:val="clear" w:color="auto" w:fill="E1DFDD"/>
    </w:rPr>
  </w:style>
  <w:style w:type="table" w:styleId="TableGrid">
    <w:name w:val="Table Grid"/>
    <w:basedOn w:val="TableNormal"/>
    <w:uiPriority w:val="39"/>
    <w:rsid w:val="00A9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E6B35"/>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usupport@lifevantage.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hyperlink" Target="http://www.lifevantage.com/au-en/" TargetMode="External"/><Relationship Id="rId7" Type="http://schemas.openxmlformats.org/officeDocument/2006/relationships/image" Target="media/image1.png"/><Relationship Id="rId2" Type="http://schemas.openxmlformats.org/officeDocument/2006/relationships/hyperlink" Target="mailto:compliance@lifevantage.com" TargetMode="External"/><Relationship Id="rId1" Type="http://schemas.openxmlformats.org/officeDocument/2006/relationships/hyperlink" Target="mailto:ausupport@lifevantage.com" TargetMode="External"/><Relationship Id="rId6" Type="http://schemas.openxmlformats.org/officeDocument/2006/relationships/hyperlink" Target="http://www.lifevantage.com/au-en/" TargetMode="External"/><Relationship Id="rId5" Type="http://schemas.openxmlformats.org/officeDocument/2006/relationships/hyperlink" Target="mailto:compliance@lifevantage.com" TargetMode="External"/><Relationship Id="rId4" Type="http://schemas.openxmlformats.org/officeDocument/2006/relationships/hyperlink" Target="mailto:ausupport@lifevant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2506</Words>
  <Characters>14891</Characters>
  <Application>Microsoft Office Word</Application>
  <DocSecurity>0</DocSecurity>
  <Lines>437</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Taylor</cp:lastModifiedBy>
  <cp:revision>3</cp:revision>
  <dcterms:created xsi:type="dcterms:W3CDTF">2026-05-28T19:12:00Z</dcterms:created>
  <dcterms:modified xsi:type="dcterms:W3CDTF">2026-05-28T19:13:00Z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Adobe InDesign 19.4 (Macintosh)</vt:lpwstr>
  </property>
  <property fmtid="{D5CDD505-2E9C-101B-9397-08002B2CF9AE}" pid="4" name="LastSaved">
    <vt:filetime>2026-03-24T00:00:00Z</vt:filetime>
  </property>
  <property fmtid="{D5CDD505-2E9C-101B-9397-08002B2CF9AE}" pid="5" name="Producer">
    <vt:lpwstr>Adobe PDF Library 17.0</vt:lpwstr>
  </property>
</Properties>
</file>